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22" w:rsidRDefault="00C50A22" w:rsidP="00B55775">
      <w:pPr>
        <w:pStyle w:val="7"/>
        <w:jc w:val="center"/>
        <w:rPr>
          <w:sz w:val="28"/>
          <w:szCs w:val="28"/>
        </w:rPr>
      </w:pPr>
      <w:r w:rsidRPr="008A5587">
        <w:rPr>
          <w:sz w:val="28"/>
          <w:szCs w:val="28"/>
        </w:rPr>
        <w:t>Справка о результатах Национального плана по противодействию коррупции в 2018 году</w:t>
      </w:r>
    </w:p>
    <w:p w:rsidR="00C50A22" w:rsidRDefault="00C50A22" w:rsidP="00B557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820"/>
        <w:gridCol w:w="4075"/>
      </w:tblGrid>
      <w:tr w:rsidR="00C50A22" w:rsidRPr="00A40B20" w:rsidTr="00A40B20">
        <w:tc>
          <w:tcPr>
            <w:tcW w:w="675" w:type="dxa"/>
          </w:tcPr>
          <w:p w:rsidR="00C50A22" w:rsidRPr="00A40B20" w:rsidRDefault="00C50A22" w:rsidP="00A40B20">
            <w:pPr>
              <w:spacing w:after="0" w:line="240" w:lineRule="auto"/>
              <w:jc w:val="both"/>
              <w:rPr>
                <w:rFonts w:ascii="Times New Roman" w:hAnsi="Times New Roman"/>
                <w:b/>
                <w:sz w:val="24"/>
                <w:szCs w:val="24"/>
              </w:rPr>
            </w:pPr>
            <w:r w:rsidRPr="00A40B20">
              <w:rPr>
                <w:rFonts w:ascii="Times New Roman" w:hAnsi="Times New Roman"/>
                <w:b/>
                <w:sz w:val="24"/>
                <w:szCs w:val="24"/>
              </w:rPr>
              <w:t>№</w:t>
            </w:r>
          </w:p>
        </w:tc>
        <w:tc>
          <w:tcPr>
            <w:tcW w:w="4820" w:type="dxa"/>
          </w:tcPr>
          <w:p w:rsidR="00C50A22" w:rsidRPr="00A40B20" w:rsidRDefault="00C50A22" w:rsidP="00A40B20">
            <w:pPr>
              <w:spacing w:after="0" w:line="240" w:lineRule="auto"/>
              <w:jc w:val="center"/>
              <w:rPr>
                <w:rFonts w:ascii="Times New Roman" w:hAnsi="Times New Roman"/>
                <w:b/>
                <w:sz w:val="24"/>
                <w:szCs w:val="24"/>
              </w:rPr>
            </w:pPr>
            <w:r w:rsidRPr="00A40B20">
              <w:rPr>
                <w:rFonts w:ascii="Times New Roman" w:hAnsi="Times New Roman"/>
                <w:b/>
                <w:sz w:val="24"/>
                <w:szCs w:val="24"/>
              </w:rPr>
              <w:t>Наименование мероприятия</w:t>
            </w:r>
          </w:p>
        </w:tc>
        <w:tc>
          <w:tcPr>
            <w:tcW w:w="4075" w:type="dxa"/>
          </w:tcPr>
          <w:p w:rsidR="00C50A22" w:rsidRPr="00A40B20" w:rsidRDefault="00C50A22" w:rsidP="00A40B20">
            <w:pPr>
              <w:spacing w:after="0" w:line="240" w:lineRule="auto"/>
              <w:jc w:val="center"/>
              <w:rPr>
                <w:rFonts w:ascii="Times New Roman" w:hAnsi="Times New Roman"/>
                <w:b/>
                <w:sz w:val="24"/>
                <w:szCs w:val="24"/>
              </w:rPr>
            </w:pPr>
            <w:r w:rsidRPr="00A40B20">
              <w:rPr>
                <w:rFonts w:ascii="Times New Roman" w:hAnsi="Times New Roman"/>
                <w:b/>
                <w:sz w:val="24"/>
                <w:szCs w:val="24"/>
              </w:rPr>
              <w:t>Исполнение</w:t>
            </w:r>
          </w:p>
        </w:tc>
      </w:tr>
      <w:tr w:rsidR="00C50A22" w:rsidRPr="00A40B20" w:rsidTr="00A40B20">
        <w:tc>
          <w:tcPr>
            <w:tcW w:w="9570" w:type="dxa"/>
            <w:gridSpan w:val="3"/>
            <w:vAlign w:val="center"/>
          </w:tcPr>
          <w:p w:rsidR="00C50A22" w:rsidRPr="00A40B20" w:rsidRDefault="00C50A22" w:rsidP="00A40B20">
            <w:pPr>
              <w:spacing w:after="0" w:line="240" w:lineRule="auto"/>
              <w:jc w:val="center"/>
              <w:rPr>
                <w:rFonts w:ascii="Times New Roman" w:hAnsi="Times New Roman"/>
                <w:sz w:val="24"/>
                <w:szCs w:val="24"/>
              </w:rPr>
            </w:pPr>
            <w:r w:rsidRPr="00A40B20">
              <w:rPr>
                <w:rFonts w:ascii="Times New Roman" w:hAnsi="Times New Roman"/>
                <w:b/>
                <w:bCs/>
                <w:sz w:val="24"/>
                <w:szCs w:val="24"/>
              </w:rPr>
              <w:t>Антикоррупционная экспертиза нормативных правовых актов и проектов нормативных правовых актов</w:t>
            </w:r>
          </w:p>
        </w:tc>
      </w:tr>
      <w:tr w:rsidR="00C50A22" w:rsidRPr="00FB2B1F"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1</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Обеспечение проведения антикоррупционной экспертизы нормативных правовых актов и проектов нормативных правовых актов  администрации Новопавловского сельсовета  и Совета депутатов муниципального образования Новопавловский сельсовет</w:t>
            </w:r>
          </w:p>
        </w:tc>
        <w:tc>
          <w:tcPr>
            <w:tcW w:w="4075" w:type="dxa"/>
          </w:tcPr>
          <w:p w:rsidR="00C50A22" w:rsidRPr="002D458D" w:rsidRDefault="00C50A22" w:rsidP="005A0A28">
            <w:pPr>
              <w:spacing w:after="0" w:line="240" w:lineRule="auto"/>
              <w:rPr>
                <w:rFonts w:ascii="Times New Roman" w:hAnsi="Times New Roman"/>
                <w:color w:val="FF0000"/>
                <w:sz w:val="24"/>
                <w:szCs w:val="24"/>
              </w:rPr>
            </w:pPr>
            <w:r w:rsidRPr="002D458D">
              <w:rPr>
                <w:rFonts w:ascii="Times New Roman" w:hAnsi="Times New Roman"/>
                <w:color w:val="000000"/>
                <w:sz w:val="24"/>
                <w:szCs w:val="24"/>
              </w:rPr>
              <w:t>Распоряжение главы администрации МО Новопавловский сельсовет от 18.05.2011 г.№41-р</w:t>
            </w:r>
            <w:r w:rsidRPr="002D458D">
              <w:rPr>
                <w:rFonts w:ascii="Times New Roman" w:hAnsi="Times New Roman"/>
                <w:color w:val="FF0000"/>
                <w:sz w:val="24"/>
                <w:szCs w:val="24"/>
              </w:rPr>
              <w:t xml:space="preserve"> </w:t>
            </w:r>
            <w:r w:rsidRPr="002D458D">
              <w:rPr>
                <w:rFonts w:ascii="Times New Roman" w:hAnsi="Times New Roman"/>
                <w:sz w:val="24"/>
                <w:szCs w:val="24"/>
              </w:rPr>
              <w:t>утвержден порядок проведения правовой и антикоррупционной экспертизы нормативно-правовых актов и их проектов. Антикоррупционная экспертиза проектов нормативных правовых актов администрации Новопавловского сельсовета и Совета депутатов муниципального образования Новопавловский сельсовет проводится членами постоянной комиссии по благоустройству, образованию, здравоохранению, социальной политике, делам молодежи, культуре, спорту и межмуниципальному сотрудничеству Совета депутатов муниципального образования Новопавловский сельсовет; членами постоянной комиссии по строительству, торговле, экономике, бюджету и собственности Совета депутатов муниципального образования Новопавловский сельсовет и членами экспертной комиссии администрации МО Новопавловский сельсовет, заседания оформляются протоколами, готовятся заключения. В 2018 году было проведено 9</w:t>
            </w:r>
            <w:r w:rsidRPr="002D458D">
              <w:rPr>
                <w:rFonts w:ascii="Times New Roman" w:hAnsi="Times New Roman"/>
                <w:color w:val="FF0000"/>
                <w:sz w:val="24"/>
                <w:szCs w:val="24"/>
              </w:rPr>
              <w:t xml:space="preserve"> </w:t>
            </w:r>
            <w:r w:rsidRPr="002D458D">
              <w:rPr>
                <w:rFonts w:ascii="Times New Roman" w:hAnsi="Times New Roman"/>
                <w:sz w:val="24"/>
                <w:szCs w:val="24"/>
              </w:rPr>
              <w:t xml:space="preserve">заседаний. В 2018 году была проведена антикоррупционная экспертиза </w:t>
            </w:r>
            <w:r w:rsidRPr="002D458D">
              <w:rPr>
                <w:rFonts w:ascii="Times New Roman" w:hAnsi="Times New Roman"/>
                <w:color w:val="000000"/>
                <w:sz w:val="28"/>
                <w:szCs w:val="28"/>
              </w:rPr>
              <w:t>24</w:t>
            </w:r>
            <w:r w:rsidRPr="002D458D">
              <w:rPr>
                <w:rFonts w:ascii="Times New Roman" w:hAnsi="Times New Roman"/>
                <w:color w:val="FF0000"/>
                <w:sz w:val="28"/>
                <w:szCs w:val="28"/>
              </w:rPr>
              <w:t xml:space="preserve"> </w:t>
            </w:r>
            <w:r w:rsidRPr="002D458D">
              <w:rPr>
                <w:rFonts w:ascii="Times New Roman" w:hAnsi="Times New Roman"/>
                <w:sz w:val="24"/>
                <w:szCs w:val="24"/>
              </w:rPr>
              <w:t xml:space="preserve">нормативных правовых актов и проектов нормативных правовых актов  </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2</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Подача сведений о нормативных правовых актах и их проектах, по которым проведена антикоррупционная экспертиза для размещения  на официальном сайте    администрации сельсовета</w:t>
            </w:r>
          </w:p>
          <w:p w:rsidR="00C50A22" w:rsidRPr="00A40B20" w:rsidRDefault="00C50A22" w:rsidP="00A40B20">
            <w:pPr>
              <w:spacing w:after="0" w:line="240" w:lineRule="auto"/>
              <w:rPr>
                <w:rFonts w:ascii="Times New Roman" w:hAnsi="Times New Roman"/>
                <w:sz w:val="24"/>
                <w:szCs w:val="24"/>
              </w:rPr>
            </w:pPr>
          </w:p>
        </w:tc>
        <w:tc>
          <w:tcPr>
            <w:tcW w:w="4075" w:type="dxa"/>
          </w:tcPr>
          <w:p w:rsidR="00C50A22" w:rsidRDefault="00C50A22" w:rsidP="00FB2B1F">
            <w:pPr>
              <w:spacing w:after="0" w:line="240" w:lineRule="auto"/>
              <w:rPr>
                <w:rFonts w:ascii="Times New Roman" w:hAnsi="Times New Roman"/>
                <w:sz w:val="24"/>
                <w:szCs w:val="24"/>
              </w:rPr>
            </w:pPr>
            <w:r w:rsidRPr="002D458D">
              <w:rPr>
                <w:rFonts w:ascii="Times New Roman" w:hAnsi="Times New Roman"/>
                <w:sz w:val="24"/>
                <w:szCs w:val="24"/>
              </w:rPr>
              <w:t>Ежемесячно нормативные правовые акты, по которым была проведена антикоррупционная экспертиза, размещаются на официальном сайте администрации МО Новопавловский сельсовет (</w:t>
            </w:r>
            <w:hyperlink r:id="rId5" w:history="1">
              <w:r w:rsidRPr="002D458D">
                <w:rPr>
                  <w:rStyle w:val="Hyperlink"/>
                  <w:rFonts w:ascii="Times New Roman" w:hAnsi="Times New Roman"/>
                  <w:sz w:val="24"/>
                  <w:szCs w:val="24"/>
                </w:rPr>
                <w:t>http://novopa</w:t>
              </w:r>
              <w:r w:rsidRPr="002D458D">
                <w:rPr>
                  <w:rStyle w:val="Hyperlink"/>
                  <w:rFonts w:ascii="Times New Roman" w:hAnsi="Times New Roman"/>
                  <w:sz w:val="24"/>
                  <w:szCs w:val="24"/>
                  <w:lang w:val="en-US"/>
                </w:rPr>
                <w:t>v</w:t>
              </w:r>
              <w:r w:rsidRPr="002D458D">
                <w:rPr>
                  <w:rStyle w:val="Hyperlink"/>
                  <w:rFonts w:ascii="Times New Roman" w:hAnsi="Times New Roman"/>
                  <w:sz w:val="24"/>
                  <w:szCs w:val="24"/>
                </w:rPr>
                <w:t>lovka.ru/</w:t>
              </w:r>
            </w:hyperlink>
            <w:r w:rsidRPr="002D458D">
              <w:rPr>
                <w:rFonts w:ascii="Times New Roman" w:hAnsi="Times New Roman"/>
                <w:sz w:val="24"/>
                <w:szCs w:val="24"/>
              </w:rPr>
              <w:t xml:space="preserve">). </w:t>
            </w:r>
          </w:p>
          <w:p w:rsidR="00C50A22" w:rsidRPr="002D458D" w:rsidRDefault="00C50A22" w:rsidP="00FB2B1F">
            <w:pPr>
              <w:spacing w:after="0" w:line="240" w:lineRule="auto"/>
              <w:rPr>
                <w:rFonts w:ascii="Times New Roman" w:hAnsi="Times New Roman"/>
                <w:sz w:val="24"/>
                <w:szCs w:val="24"/>
              </w:rPr>
            </w:pP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3</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Обеспечение взаимодействия с прокуратурой района по проведению антикоррупционной экспертизы проектов нормативных правовых актов   администрации сельсовета</w:t>
            </w:r>
          </w:p>
        </w:tc>
        <w:tc>
          <w:tcPr>
            <w:tcW w:w="4075" w:type="dxa"/>
          </w:tcPr>
          <w:p w:rsidR="00C50A22" w:rsidRPr="002D458D" w:rsidRDefault="00C50A22" w:rsidP="00A40B20">
            <w:pPr>
              <w:spacing w:after="0" w:line="240" w:lineRule="auto"/>
              <w:rPr>
                <w:rFonts w:ascii="Times New Roman" w:hAnsi="Times New Roman"/>
                <w:sz w:val="24"/>
                <w:szCs w:val="24"/>
              </w:rPr>
            </w:pPr>
            <w:r w:rsidRPr="002D458D">
              <w:rPr>
                <w:rFonts w:ascii="Times New Roman" w:hAnsi="Times New Roman"/>
                <w:sz w:val="24"/>
                <w:szCs w:val="24"/>
              </w:rPr>
              <w:t>Все проекты нормативных правовых актов   специалистом администрации МО Новопавловский сельсовет направляются в прокуратуру Акбулакского района для проведения антикоррупционной экспертизы</w:t>
            </w:r>
          </w:p>
        </w:tc>
      </w:tr>
      <w:tr w:rsidR="00C50A22" w:rsidRPr="00A40B20" w:rsidTr="00A40B20">
        <w:tc>
          <w:tcPr>
            <w:tcW w:w="9570" w:type="dxa"/>
            <w:gridSpan w:val="3"/>
          </w:tcPr>
          <w:p w:rsidR="00C50A22" w:rsidRPr="002D458D" w:rsidRDefault="00C50A22" w:rsidP="00A40B20">
            <w:pPr>
              <w:spacing w:after="0" w:line="240" w:lineRule="auto"/>
              <w:jc w:val="center"/>
              <w:rPr>
                <w:rFonts w:ascii="Times New Roman" w:hAnsi="Times New Roman"/>
                <w:sz w:val="28"/>
                <w:szCs w:val="28"/>
              </w:rPr>
            </w:pPr>
            <w:r w:rsidRPr="002D458D">
              <w:rPr>
                <w:rFonts w:ascii="Times New Roman" w:hAnsi="Times New Roman"/>
                <w:b/>
                <w:bCs/>
                <w:sz w:val="24"/>
                <w:szCs w:val="24"/>
              </w:rPr>
              <w:t>Формирование в обществе нетерпимого отношения к коррупции, в том числе к «бытовой коррупции»</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4</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Размещение информации на информационных стендах о существующей возможности для граждан беспрепятственно сообщать об имевших место коррупционных проявлениях</w:t>
            </w:r>
          </w:p>
        </w:tc>
        <w:tc>
          <w:tcPr>
            <w:tcW w:w="4075" w:type="dxa"/>
          </w:tcPr>
          <w:p w:rsidR="00C50A22" w:rsidRPr="002D458D" w:rsidRDefault="00C50A22" w:rsidP="00A40B20">
            <w:pPr>
              <w:spacing w:after="0" w:line="240" w:lineRule="auto"/>
              <w:rPr>
                <w:rFonts w:ascii="Times New Roman" w:hAnsi="Times New Roman"/>
                <w:sz w:val="24"/>
                <w:szCs w:val="24"/>
              </w:rPr>
            </w:pPr>
            <w:r w:rsidRPr="002D458D">
              <w:rPr>
                <w:rFonts w:ascii="Times New Roman" w:hAnsi="Times New Roman"/>
                <w:sz w:val="24"/>
                <w:szCs w:val="24"/>
              </w:rPr>
              <w:t>В здании администрации МО Новопавловский сельсовет имеется информационный стенд, на котором размещена информация по профилактике и противодействию коррупции.</w:t>
            </w:r>
          </w:p>
          <w:p w:rsidR="00C50A22" w:rsidRPr="002D458D" w:rsidRDefault="00C50A22" w:rsidP="00A40B20">
            <w:pPr>
              <w:spacing w:after="0" w:line="240" w:lineRule="auto"/>
              <w:rPr>
                <w:rFonts w:ascii="Times New Roman" w:hAnsi="Times New Roman"/>
                <w:sz w:val="24"/>
                <w:szCs w:val="24"/>
              </w:rPr>
            </w:pPr>
            <w:r w:rsidRPr="002D458D">
              <w:rPr>
                <w:rFonts w:ascii="Times New Roman" w:hAnsi="Times New Roman"/>
                <w:sz w:val="24"/>
                <w:szCs w:val="24"/>
              </w:rPr>
              <w:t>Информация регулярно обновляется. На стенде размещён контактный номер телефона для населения: (35 335) 231-89, по которому каждый житель может сообщить об имевших место коррупционных проявлениях</w:t>
            </w:r>
          </w:p>
        </w:tc>
      </w:tr>
      <w:tr w:rsidR="00C50A22" w:rsidRPr="00A40B20" w:rsidTr="00A40B20">
        <w:trPr>
          <w:trHeight w:val="1031"/>
        </w:trPr>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5</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 xml:space="preserve">Размещение на информационных стендах   памятки для граждан «Прививка от коррупции», «Как противостоять коррупции» </w:t>
            </w:r>
          </w:p>
        </w:tc>
        <w:tc>
          <w:tcPr>
            <w:tcW w:w="4075" w:type="dxa"/>
          </w:tcPr>
          <w:p w:rsidR="00C50A22" w:rsidRPr="002D458D" w:rsidRDefault="00C50A22" w:rsidP="007E413A">
            <w:pPr>
              <w:spacing w:after="0" w:line="240" w:lineRule="auto"/>
              <w:rPr>
                <w:rFonts w:ascii="Times New Roman" w:hAnsi="Times New Roman"/>
                <w:sz w:val="24"/>
                <w:szCs w:val="24"/>
              </w:rPr>
            </w:pPr>
            <w:r w:rsidRPr="002D458D">
              <w:rPr>
                <w:rFonts w:ascii="Times New Roman" w:hAnsi="Times New Roman"/>
                <w:sz w:val="24"/>
                <w:szCs w:val="24"/>
              </w:rPr>
              <w:t>На информационном стенде по профилактике и противодействию коррупции в апреле 2018 года размещены памятки для населения «Коррупция – это…», «Противодействие коррупции», «Меры по профилактике коррупции»</w:t>
            </w:r>
          </w:p>
        </w:tc>
      </w:tr>
      <w:tr w:rsidR="00C50A22" w:rsidRPr="00A40B20" w:rsidTr="00A40B20">
        <w:tc>
          <w:tcPr>
            <w:tcW w:w="9570" w:type="dxa"/>
            <w:gridSpan w:val="3"/>
          </w:tcPr>
          <w:p w:rsidR="00C50A22" w:rsidRPr="002D458D" w:rsidRDefault="00C50A22" w:rsidP="00A40B20">
            <w:pPr>
              <w:spacing w:after="0" w:line="240" w:lineRule="auto"/>
              <w:jc w:val="center"/>
              <w:rPr>
                <w:rFonts w:ascii="Times New Roman" w:hAnsi="Times New Roman"/>
                <w:sz w:val="28"/>
                <w:szCs w:val="28"/>
              </w:rPr>
            </w:pPr>
            <w:r w:rsidRPr="002D458D">
              <w:rPr>
                <w:rFonts w:ascii="Times New Roman" w:hAnsi="Times New Roman"/>
                <w:b/>
                <w:bCs/>
                <w:sz w:val="24"/>
                <w:szCs w:val="24"/>
              </w:rPr>
              <w:t>Внедрение инновационных технологий государственного управления и администрирования</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6</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Внедрение электронного документооборота в администрации Новопавловского сельсовета</w:t>
            </w:r>
          </w:p>
        </w:tc>
        <w:tc>
          <w:tcPr>
            <w:tcW w:w="4075" w:type="dxa"/>
          </w:tcPr>
          <w:p w:rsidR="00C50A22" w:rsidRPr="002D458D" w:rsidRDefault="00C50A22" w:rsidP="00A40B20">
            <w:pPr>
              <w:spacing w:after="0" w:line="240" w:lineRule="auto"/>
              <w:rPr>
                <w:rFonts w:ascii="Times New Roman" w:hAnsi="Times New Roman"/>
                <w:sz w:val="24"/>
                <w:szCs w:val="24"/>
              </w:rPr>
            </w:pPr>
            <w:r w:rsidRPr="002D458D">
              <w:rPr>
                <w:rFonts w:ascii="Times New Roman" w:hAnsi="Times New Roman"/>
                <w:sz w:val="24"/>
                <w:szCs w:val="24"/>
              </w:rPr>
              <w:t>В течение года специалистами администрации МО Новопавловский сельсовет ведётся электронный документооборот с администрацией МО Акбулакский район, Росреестром, отделом статистики</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7</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Обеспечение гласности и прозрачности размещения заказов на поставки товаров, выполнение работ, оказание услуг, в том числе путем проведения открытых аукционов в электронной форме</w:t>
            </w:r>
          </w:p>
        </w:tc>
        <w:tc>
          <w:tcPr>
            <w:tcW w:w="4075" w:type="dxa"/>
          </w:tcPr>
          <w:p w:rsidR="00C50A22" w:rsidRPr="002D458D" w:rsidRDefault="00C50A22" w:rsidP="00DA414A">
            <w:pPr>
              <w:pStyle w:val="NormalWeb"/>
              <w:spacing w:before="0" w:beforeAutospacing="0" w:after="0" w:afterAutospacing="0"/>
            </w:pPr>
            <w:r w:rsidRPr="002D458D">
              <w:t>Информация о всех закупках, проводимых администрацией МО Новопавловский сельсовет, размещается в единой информационной системе (</w:t>
            </w:r>
            <w:r w:rsidRPr="002D458D">
              <w:rPr>
                <w:lang w:val="en-US"/>
              </w:rPr>
              <w:t>zakupki</w:t>
            </w:r>
            <w:r w:rsidRPr="002D458D">
              <w:t>.</w:t>
            </w:r>
            <w:r w:rsidRPr="002D458D">
              <w:rPr>
                <w:lang w:val="en-US"/>
              </w:rPr>
              <w:t>gov</w:t>
            </w:r>
            <w:r w:rsidRPr="002D458D">
              <w:t>.</w:t>
            </w:r>
            <w:r w:rsidRPr="002D458D">
              <w:rPr>
                <w:lang w:val="en-US"/>
              </w:rPr>
              <w:t>ru</w:t>
            </w:r>
            <w:r w:rsidRPr="002D458D">
              <w:t>), является общедоступной и предоставляется безвозмездно. Также информация о закупках путем проведения электронного аукциона размещается на электронной площадке ЗАО «Сбербанк-АСТ» (</w:t>
            </w:r>
            <w:hyperlink r:id="rId6" w:history="1">
              <w:r w:rsidRPr="002D458D">
                <w:rPr>
                  <w:rStyle w:val="Hyperlink"/>
                  <w:lang w:val="en-US"/>
                </w:rPr>
                <w:t>www</w:t>
              </w:r>
              <w:r w:rsidRPr="002D458D">
                <w:rPr>
                  <w:rStyle w:val="Hyperlink"/>
                </w:rPr>
                <w:t>.</w:t>
              </w:r>
              <w:r w:rsidRPr="002D458D">
                <w:rPr>
                  <w:rStyle w:val="Hyperlink"/>
                  <w:lang w:val="en-US"/>
                </w:rPr>
                <w:t>sberbank</w:t>
              </w:r>
              <w:r w:rsidRPr="002D458D">
                <w:rPr>
                  <w:rStyle w:val="Hyperlink"/>
                </w:rPr>
                <w:t>-</w:t>
              </w:r>
              <w:r w:rsidRPr="002D458D">
                <w:rPr>
                  <w:rStyle w:val="Hyperlink"/>
                  <w:lang w:val="en-US"/>
                </w:rPr>
                <w:t>ast</w:t>
              </w:r>
              <w:r w:rsidRPr="002D458D">
                <w:rPr>
                  <w:rStyle w:val="Hyperlink"/>
                </w:rPr>
                <w:t>.</w:t>
              </w:r>
              <w:r w:rsidRPr="002D458D">
                <w:rPr>
                  <w:rStyle w:val="Hyperlink"/>
                  <w:lang w:val="en-US"/>
                </w:rPr>
                <w:t>ru</w:t>
              </w:r>
            </w:hyperlink>
            <w:r w:rsidRPr="002D458D">
              <w:t xml:space="preserve">). </w:t>
            </w:r>
          </w:p>
          <w:p w:rsidR="00C50A22" w:rsidRPr="002D458D" w:rsidRDefault="00C50A22" w:rsidP="00DA414A">
            <w:pPr>
              <w:pStyle w:val="NormalWeb"/>
              <w:spacing w:before="0" w:beforeAutospacing="0" w:after="0" w:afterAutospacing="0"/>
            </w:pPr>
            <w:r w:rsidRPr="002D458D">
              <w:t>На официальном сайте администрации МО Новопавловский сельсовет в разделе «Аукционы» размещаются  извещения о проведении аукционов и результаты аукционов. Вся информация своевременно обновляется.</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8</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Размещение на официальном сайте администрации сельсовета  в сети Интернет информации о деятельности администрации, в том числе:</w:t>
            </w:r>
          </w:p>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 сведений о деятельности координационных и совещательных органов  администрации сельсовета;</w:t>
            </w:r>
          </w:p>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 сведений об основных мероприятиях, проводимых на территории муниципального образования;</w:t>
            </w:r>
          </w:p>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 сведений о заседаниях Совета депутатов муниципального образования Новопавловский сельсовет;</w:t>
            </w:r>
          </w:p>
          <w:p w:rsidR="00C50A22" w:rsidRPr="00A40B20" w:rsidRDefault="00C50A22" w:rsidP="007E413A">
            <w:pPr>
              <w:spacing w:after="0" w:line="240" w:lineRule="auto"/>
              <w:rPr>
                <w:rFonts w:ascii="Times New Roman" w:hAnsi="Times New Roman"/>
                <w:sz w:val="24"/>
                <w:szCs w:val="24"/>
              </w:rPr>
            </w:pPr>
            <w:r w:rsidRPr="00A40B20">
              <w:rPr>
                <w:rFonts w:ascii="Times New Roman" w:hAnsi="Times New Roman"/>
                <w:sz w:val="24"/>
                <w:szCs w:val="24"/>
              </w:rPr>
              <w:t>- сведений о взаимодействии администрации сельсовета  с  общественными объединениями, политическими партиями, профессиональными с</w:t>
            </w:r>
            <w:r>
              <w:rPr>
                <w:rFonts w:ascii="Times New Roman" w:hAnsi="Times New Roman"/>
                <w:sz w:val="24"/>
                <w:szCs w:val="24"/>
              </w:rPr>
              <w:t>оюзами и другими организациями</w:t>
            </w:r>
          </w:p>
        </w:tc>
        <w:tc>
          <w:tcPr>
            <w:tcW w:w="4075" w:type="dxa"/>
          </w:tcPr>
          <w:p w:rsidR="00C50A22" w:rsidRPr="002D458D" w:rsidRDefault="00C50A22" w:rsidP="00A40B20">
            <w:pPr>
              <w:spacing w:after="0" w:line="240" w:lineRule="auto"/>
              <w:rPr>
                <w:rFonts w:ascii="Times New Roman" w:hAnsi="Times New Roman"/>
                <w:sz w:val="24"/>
                <w:szCs w:val="24"/>
              </w:rPr>
            </w:pPr>
            <w:r w:rsidRPr="002D458D">
              <w:rPr>
                <w:rFonts w:ascii="Times New Roman" w:hAnsi="Times New Roman"/>
                <w:sz w:val="24"/>
                <w:szCs w:val="24"/>
              </w:rPr>
              <w:t>На официальном сайте администрации сельсовета  в сети Интернет (</w:t>
            </w:r>
            <w:hyperlink r:id="rId7" w:history="1">
              <w:r w:rsidRPr="002D458D">
                <w:rPr>
                  <w:rStyle w:val="Hyperlink"/>
                  <w:rFonts w:ascii="Times New Roman" w:hAnsi="Times New Roman"/>
                  <w:sz w:val="24"/>
                  <w:szCs w:val="24"/>
                </w:rPr>
                <w:t>http://novopa</w:t>
              </w:r>
              <w:r w:rsidRPr="002D458D">
                <w:rPr>
                  <w:rStyle w:val="Hyperlink"/>
                  <w:rFonts w:ascii="Times New Roman" w:hAnsi="Times New Roman"/>
                  <w:sz w:val="24"/>
                  <w:szCs w:val="24"/>
                  <w:lang w:val="en-US"/>
                </w:rPr>
                <w:t>v</w:t>
              </w:r>
              <w:r w:rsidRPr="002D458D">
                <w:rPr>
                  <w:rStyle w:val="Hyperlink"/>
                  <w:rFonts w:ascii="Times New Roman" w:hAnsi="Times New Roman"/>
                  <w:sz w:val="24"/>
                  <w:szCs w:val="24"/>
                </w:rPr>
                <w:t>lovka.ru/</w:t>
              </w:r>
            </w:hyperlink>
            <w:r w:rsidRPr="002D458D">
              <w:rPr>
                <w:rFonts w:ascii="Times New Roman" w:hAnsi="Times New Roman"/>
                <w:sz w:val="24"/>
                <w:szCs w:val="24"/>
              </w:rPr>
              <w:t>) в новостной ленте размещается информация о мероприятиях, проводимых на территории сельсовета; во вкладке «Документы» размещены решения Совета депутатов МО Новопавловский сельсовет</w:t>
            </w:r>
          </w:p>
        </w:tc>
      </w:tr>
      <w:tr w:rsidR="00C50A22" w:rsidRPr="00A40B20" w:rsidTr="00A40B20">
        <w:tc>
          <w:tcPr>
            <w:tcW w:w="9570" w:type="dxa"/>
            <w:gridSpan w:val="3"/>
          </w:tcPr>
          <w:p w:rsidR="00C50A22" w:rsidRPr="00A40B20" w:rsidRDefault="00C50A22" w:rsidP="00A40B20">
            <w:pPr>
              <w:spacing w:after="0" w:line="240" w:lineRule="auto"/>
              <w:jc w:val="center"/>
              <w:rPr>
                <w:rFonts w:ascii="Times New Roman" w:hAnsi="Times New Roman"/>
                <w:sz w:val="28"/>
                <w:szCs w:val="28"/>
              </w:rPr>
            </w:pPr>
            <w:r w:rsidRPr="00A40B20">
              <w:rPr>
                <w:rFonts w:ascii="Times New Roman" w:hAnsi="Times New Roman"/>
                <w:b/>
                <w:bCs/>
                <w:sz w:val="24"/>
                <w:szCs w:val="24"/>
              </w:rPr>
              <w:t>Взаимодействие  администрации сельсовета  со  средствами массовой  информации</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9</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Публикация в районной газете «Степные зори» материалов по вопросам борьбы с коррупцией и о ходе реализации Плана работы  администрации сельсовета  по противодействию  коррупции</w:t>
            </w:r>
          </w:p>
        </w:tc>
        <w:tc>
          <w:tcPr>
            <w:tcW w:w="4075" w:type="dxa"/>
          </w:tcPr>
          <w:p w:rsidR="00C50A22" w:rsidRPr="002D458D" w:rsidRDefault="00C50A22" w:rsidP="000041D6">
            <w:pPr>
              <w:spacing w:after="0" w:line="240" w:lineRule="auto"/>
              <w:rPr>
                <w:rFonts w:ascii="Times New Roman" w:hAnsi="Times New Roman"/>
                <w:sz w:val="24"/>
                <w:szCs w:val="24"/>
              </w:rPr>
            </w:pPr>
            <w:r w:rsidRPr="002D458D">
              <w:rPr>
                <w:rFonts w:ascii="Times New Roman" w:hAnsi="Times New Roman"/>
                <w:sz w:val="24"/>
                <w:szCs w:val="24"/>
              </w:rPr>
              <w:t>Информация о ходе реализации Плана работы администрации МО Новопавловский сельсовет  по противодействию  коррупции размещена на официальном сайте администрации сельсовета  в сети Интернет (</w:t>
            </w:r>
            <w:hyperlink r:id="rId8" w:history="1">
              <w:r w:rsidRPr="002D458D">
                <w:rPr>
                  <w:rStyle w:val="Hyperlink"/>
                  <w:rFonts w:ascii="Times New Roman" w:hAnsi="Times New Roman"/>
                  <w:sz w:val="24"/>
                  <w:szCs w:val="24"/>
                </w:rPr>
                <w:t>http://novopa</w:t>
              </w:r>
              <w:r w:rsidRPr="002D458D">
                <w:rPr>
                  <w:rStyle w:val="Hyperlink"/>
                  <w:rFonts w:ascii="Times New Roman" w:hAnsi="Times New Roman"/>
                  <w:sz w:val="24"/>
                  <w:szCs w:val="24"/>
                  <w:lang w:val="en-US"/>
                </w:rPr>
                <w:t>v</w:t>
              </w:r>
              <w:r w:rsidRPr="002D458D">
                <w:rPr>
                  <w:rStyle w:val="Hyperlink"/>
                  <w:rFonts w:ascii="Times New Roman" w:hAnsi="Times New Roman"/>
                  <w:sz w:val="24"/>
                  <w:szCs w:val="24"/>
                </w:rPr>
                <w:t>lovka.ru/</w:t>
              </w:r>
            </w:hyperlink>
            <w:r w:rsidRPr="002D458D">
              <w:rPr>
                <w:rFonts w:ascii="Times New Roman" w:hAnsi="Times New Roman"/>
                <w:sz w:val="24"/>
                <w:szCs w:val="24"/>
              </w:rPr>
              <w:t>) в разделе «Противодействие коррупции» в декабре 2018 года</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10</w:t>
            </w:r>
          </w:p>
        </w:tc>
        <w:tc>
          <w:tcPr>
            <w:tcW w:w="4820" w:type="dxa"/>
          </w:tcPr>
          <w:p w:rsidR="00C50A22" w:rsidRPr="00A40B20" w:rsidRDefault="00C50A22" w:rsidP="00A40B20">
            <w:pPr>
              <w:spacing w:after="0" w:line="240" w:lineRule="auto"/>
              <w:rPr>
                <w:rFonts w:ascii="Times New Roman" w:hAnsi="Times New Roman"/>
                <w:sz w:val="24"/>
                <w:szCs w:val="24"/>
              </w:rPr>
            </w:pPr>
            <w:r>
              <w:rPr>
                <w:rFonts w:ascii="Times New Roman" w:hAnsi="Times New Roman"/>
                <w:sz w:val="24"/>
                <w:szCs w:val="24"/>
              </w:rPr>
              <w:t>Информирование населения</w:t>
            </w:r>
            <w:r w:rsidRPr="00A40B20">
              <w:rPr>
                <w:rFonts w:ascii="Times New Roman" w:hAnsi="Times New Roman"/>
                <w:sz w:val="24"/>
                <w:szCs w:val="24"/>
              </w:rPr>
              <w:t xml:space="preserve"> о деятел</w:t>
            </w:r>
            <w:r>
              <w:rPr>
                <w:rFonts w:ascii="Times New Roman" w:hAnsi="Times New Roman"/>
                <w:sz w:val="24"/>
                <w:szCs w:val="24"/>
              </w:rPr>
              <w:t>ьности администрации сельсовета</w:t>
            </w:r>
            <w:r w:rsidRPr="00A40B20">
              <w:rPr>
                <w:rFonts w:ascii="Times New Roman" w:hAnsi="Times New Roman"/>
                <w:sz w:val="24"/>
                <w:szCs w:val="24"/>
              </w:rPr>
              <w:t>, в том числе по вопросам противодействия коррупции</w:t>
            </w:r>
          </w:p>
        </w:tc>
        <w:tc>
          <w:tcPr>
            <w:tcW w:w="4075" w:type="dxa"/>
          </w:tcPr>
          <w:p w:rsidR="00C50A22" w:rsidRPr="002D458D" w:rsidRDefault="00C50A22" w:rsidP="000041D6">
            <w:pPr>
              <w:pStyle w:val="NormalWeb"/>
              <w:spacing w:before="0" w:beforeAutospacing="0" w:after="0" w:afterAutospacing="0"/>
            </w:pPr>
            <w:r w:rsidRPr="002D458D">
              <w:t>Информация по основным направлениям деятельности администрации муниципального образования Новопавловский сельсовет и Совета депутатов МО Новопавловский сельсовет представлена на официальном интернет-сайте.</w:t>
            </w:r>
          </w:p>
          <w:p w:rsidR="00C50A22" w:rsidRPr="002D458D" w:rsidRDefault="00C50A22" w:rsidP="000041D6">
            <w:pPr>
              <w:pStyle w:val="NormalWeb"/>
              <w:spacing w:before="0" w:beforeAutospacing="0" w:after="0" w:afterAutospacing="0"/>
            </w:pPr>
            <w:r w:rsidRPr="002D458D">
              <w:t>Вся информация своевременно обновляется.</w:t>
            </w:r>
          </w:p>
          <w:p w:rsidR="00C50A22" w:rsidRPr="002D458D" w:rsidRDefault="00C50A22" w:rsidP="000041D6">
            <w:pPr>
              <w:pStyle w:val="Heading1"/>
              <w:spacing w:before="0" w:after="0"/>
              <w:jc w:val="left"/>
              <w:rPr>
                <w:rFonts w:ascii="Times New Roman" w:hAnsi="Times New Roman"/>
                <w:b w:val="0"/>
                <w:bCs/>
                <w:color w:val="auto"/>
                <w:szCs w:val="24"/>
              </w:rPr>
            </w:pPr>
            <w:r w:rsidRPr="002D458D">
              <w:rPr>
                <w:rFonts w:ascii="Times New Roman" w:hAnsi="Times New Roman"/>
                <w:b w:val="0"/>
                <w:bCs/>
                <w:color w:val="auto"/>
                <w:szCs w:val="24"/>
              </w:rPr>
              <w:t>На сайте МО Новопавловский сельсовет создан раздел «Противодействие коррупции»,  во вкладке «Обратная связь для сообщений о фактах коррупции»</w:t>
            </w:r>
          </w:p>
          <w:p w:rsidR="00C50A22" w:rsidRPr="002D458D" w:rsidRDefault="00C50A22" w:rsidP="000041D6">
            <w:pPr>
              <w:spacing w:after="0" w:line="240" w:lineRule="auto"/>
              <w:rPr>
                <w:rFonts w:ascii="Times New Roman" w:hAnsi="Times New Roman"/>
                <w:sz w:val="24"/>
                <w:szCs w:val="24"/>
              </w:rPr>
            </w:pPr>
            <w:r w:rsidRPr="002D458D">
              <w:rPr>
                <w:rFonts w:ascii="Times New Roman" w:hAnsi="Times New Roman"/>
                <w:sz w:val="24"/>
                <w:szCs w:val="24"/>
              </w:rPr>
              <w:t>жители могут оставлять сообщения о проявлении коррупции в МО и поселениях района, работает телефон доверия (35 335) 231-89.</w:t>
            </w:r>
          </w:p>
        </w:tc>
      </w:tr>
      <w:tr w:rsidR="00C50A22" w:rsidRPr="00A40B20" w:rsidTr="00A40B20">
        <w:tc>
          <w:tcPr>
            <w:tcW w:w="9570" w:type="dxa"/>
            <w:gridSpan w:val="3"/>
          </w:tcPr>
          <w:p w:rsidR="00C50A22" w:rsidRPr="00A40B20" w:rsidRDefault="00C50A22" w:rsidP="00A40B20">
            <w:pPr>
              <w:spacing w:after="0" w:line="240" w:lineRule="auto"/>
              <w:jc w:val="center"/>
              <w:rPr>
                <w:rFonts w:ascii="Times New Roman" w:hAnsi="Times New Roman"/>
                <w:sz w:val="28"/>
                <w:szCs w:val="28"/>
              </w:rPr>
            </w:pPr>
            <w:r w:rsidRPr="00A40B20">
              <w:rPr>
                <w:rFonts w:ascii="Times New Roman" w:hAnsi="Times New Roman"/>
                <w:b/>
                <w:bCs/>
                <w:sz w:val="24"/>
                <w:szCs w:val="24"/>
              </w:rPr>
              <w:t>Участие институтов гражданского общества в противодействии коррупции</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11</w:t>
            </w:r>
          </w:p>
        </w:tc>
        <w:tc>
          <w:tcPr>
            <w:tcW w:w="4820" w:type="dxa"/>
          </w:tcPr>
          <w:p w:rsidR="00C50A22" w:rsidRPr="00A40B20" w:rsidRDefault="00C50A22" w:rsidP="00200ABE">
            <w:pPr>
              <w:spacing w:after="0" w:line="240" w:lineRule="auto"/>
              <w:rPr>
                <w:rFonts w:ascii="Times New Roman" w:hAnsi="Times New Roman"/>
                <w:sz w:val="24"/>
                <w:szCs w:val="24"/>
              </w:rPr>
            </w:pPr>
            <w:r>
              <w:rPr>
                <w:rFonts w:ascii="Times New Roman" w:hAnsi="Times New Roman"/>
                <w:sz w:val="24"/>
                <w:szCs w:val="24"/>
              </w:rPr>
              <w:t>Включение в состав комиссии</w:t>
            </w:r>
            <w:r w:rsidRPr="00A40B20">
              <w:rPr>
                <w:rFonts w:ascii="Times New Roman" w:hAnsi="Times New Roman"/>
                <w:sz w:val="24"/>
                <w:szCs w:val="24"/>
              </w:rPr>
              <w:t xml:space="preserve"> по соблюдению требований к служебному поведению муниципальных  служащих и урегулированию конфликта интересов, образованной  в администрации сельсовета, представителей общественных организаций ветеранов, общественных советов</w:t>
            </w:r>
          </w:p>
        </w:tc>
        <w:tc>
          <w:tcPr>
            <w:tcW w:w="4075" w:type="dxa"/>
          </w:tcPr>
          <w:p w:rsidR="00C50A22" w:rsidRPr="002D458D" w:rsidRDefault="00C50A22" w:rsidP="00AC4A4D">
            <w:pPr>
              <w:spacing w:after="0" w:line="240" w:lineRule="auto"/>
              <w:rPr>
                <w:rFonts w:ascii="Times New Roman" w:hAnsi="Times New Roman"/>
                <w:sz w:val="24"/>
                <w:szCs w:val="24"/>
              </w:rPr>
            </w:pPr>
            <w:r w:rsidRPr="002D458D">
              <w:rPr>
                <w:rFonts w:ascii="Times New Roman" w:hAnsi="Times New Roman"/>
                <w:sz w:val="24"/>
                <w:szCs w:val="24"/>
              </w:rPr>
              <w:t>Полномочия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данной комиссии, в отношении  муниципальных служащих сельского поселения переданы в районную администрацию</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12</w:t>
            </w:r>
          </w:p>
        </w:tc>
        <w:tc>
          <w:tcPr>
            <w:tcW w:w="4820" w:type="dxa"/>
          </w:tcPr>
          <w:p w:rsidR="00C50A22" w:rsidRPr="00A40B20" w:rsidRDefault="00C50A22" w:rsidP="00200ABE">
            <w:pPr>
              <w:spacing w:after="0" w:line="240" w:lineRule="auto"/>
              <w:rPr>
                <w:rFonts w:ascii="Times New Roman" w:hAnsi="Times New Roman"/>
                <w:sz w:val="24"/>
                <w:szCs w:val="24"/>
              </w:rPr>
            </w:pPr>
            <w:r w:rsidRPr="00A40B20">
              <w:rPr>
                <w:rFonts w:ascii="Times New Roman" w:hAnsi="Times New Roman"/>
                <w:sz w:val="24"/>
                <w:szCs w:val="24"/>
              </w:rPr>
              <w:t>Проведение публичных слушаний по проекту Устава, бюджета на очередной финансовый год и плановый период, проекту решения об утверждении годового отчета об исполнении бюджета с участием общественности</w:t>
            </w:r>
          </w:p>
        </w:tc>
        <w:tc>
          <w:tcPr>
            <w:tcW w:w="4075" w:type="dxa"/>
          </w:tcPr>
          <w:p w:rsidR="00C50A22" w:rsidRPr="002D458D" w:rsidRDefault="00C50A22" w:rsidP="00200ABE">
            <w:pPr>
              <w:pStyle w:val="Heading1"/>
              <w:spacing w:before="0" w:after="0"/>
              <w:jc w:val="left"/>
              <w:rPr>
                <w:rFonts w:ascii="Times New Roman" w:hAnsi="Times New Roman"/>
                <w:b w:val="0"/>
                <w:bCs/>
                <w:szCs w:val="24"/>
              </w:rPr>
            </w:pPr>
            <w:r w:rsidRPr="002D458D">
              <w:rPr>
                <w:rFonts w:ascii="Times New Roman" w:hAnsi="Times New Roman"/>
                <w:b w:val="0"/>
                <w:bCs/>
                <w:color w:val="auto"/>
                <w:szCs w:val="24"/>
              </w:rPr>
              <w:t>26.08.2018 года в 18 час.00 мин. в Новопавловском СДК были проведены публичные слушания по обсуждению проекта решения Совета депутатов муниципального образования Новопавловский сельсовет Акбулакского района Оренбургской области «О принятии Устава муниципального образования Новопавловский сельсовет Акбулакского района Оренбургской области</w:t>
            </w:r>
            <w:r w:rsidRPr="002D458D">
              <w:rPr>
                <w:rFonts w:ascii="Times New Roman" w:hAnsi="Times New Roman"/>
                <w:b w:val="0"/>
                <w:bCs/>
                <w:szCs w:val="24"/>
              </w:rPr>
              <w:t xml:space="preserve">»  03/12/2018 года были проведены публичные слушания по </w:t>
            </w:r>
          </w:p>
          <w:p w:rsidR="00C50A22" w:rsidRPr="002D458D" w:rsidRDefault="00C50A22" w:rsidP="005D0F68">
            <w:pPr>
              <w:rPr>
                <w:rFonts w:ascii="Times New Roman" w:hAnsi="Times New Roman"/>
                <w:sz w:val="24"/>
                <w:szCs w:val="24"/>
              </w:rPr>
            </w:pPr>
            <w:r w:rsidRPr="002D458D">
              <w:rPr>
                <w:rFonts w:ascii="Times New Roman" w:hAnsi="Times New Roman"/>
                <w:sz w:val="24"/>
                <w:szCs w:val="24"/>
              </w:rPr>
              <w:t>проекту бюджета муниципального образования Новопавловский сельсовет Акбулакского района Оренбургской области на 2019 год и на плановый период 2020 и 2021 годов.</w:t>
            </w:r>
            <w:r w:rsidRPr="00B170A9">
              <w:rPr>
                <w:rFonts w:ascii="Times New Roman" w:hAnsi="Times New Roman"/>
                <w:color w:val="000000"/>
                <w:sz w:val="24"/>
                <w:szCs w:val="24"/>
              </w:rPr>
              <w:t>Информация  об общественных (публичных) слушаниях, размещается  на официальном сайте администрации сельсовета  (</w:t>
            </w:r>
            <w:hyperlink r:id="rId9" w:history="1">
              <w:r w:rsidRPr="00B170A9">
                <w:rPr>
                  <w:rStyle w:val="Hyperlink"/>
                  <w:rFonts w:ascii="Times New Roman" w:hAnsi="Times New Roman"/>
                  <w:bCs/>
                  <w:color w:val="000000"/>
                  <w:sz w:val="24"/>
                  <w:szCs w:val="24"/>
                </w:rPr>
                <w:t>http://novopa</w:t>
              </w:r>
              <w:r w:rsidRPr="00B170A9">
                <w:rPr>
                  <w:rStyle w:val="Hyperlink"/>
                  <w:rFonts w:ascii="Times New Roman" w:hAnsi="Times New Roman"/>
                  <w:bCs/>
                  <w:color w:val="000000"/>
                  <w:sz w:val="24"/>
                  <w:szCs w:val="24"/>
                  <w:lang w:val="en-US"/>
                </w:rPr>
                <w:t>v</w:t>
              </w:r>
              <w:r w:rsidRPr="00B170A9">
                <w:rPr>
                  <w:rStyle w:val="Hyperlink"/>
                  <w:rFonts w:ascii="Times New Roman" w:hAnsi="Times New Roman"/>
                  <w:bCs/>
                  <w:color w:val="000000"/>
                  <w:sz w:val="24"/>
                  <w:szCs w:val="24"/>
                </w:rPr>
                <w:t>lovka.ru/</w:t>
              </w:r>
            </w:hyperlink>
            <w:r w:rsidRPr="00B170A9">
              <w:rPr>
                <w:rFonts w:ascii="Times New Roman" w:hAnsi="Times New Roman"/>
                <w:color w:val="000000"/>
                <w:sz w:val="24"/>
                <w:szCs w:val="24"/>
              </w:rPr>
              <w:t>) в разделе «Публичные слушания»</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13</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Размещение на официальном сайте администрации сельсовета  в разделе «Административная реформа, административные регламенты для обсуждения» в сети Интернет проектов административных регламентов предоставления государственных услуг и исполнения государственных функций с возможностью внесения замечаний и предложений представителей гражданского общества в проекты</w:t>
            </w:r>
          </w:p>
          <w:p w:rsidR="00C50A22" w:rsidRPr="00A40B20" w:rsidRDefault="00C50A22" w:rsidP="00A40B20">
            <w:pPr>
              <w:spacing w:after="0" w:line="240" w:lineRule="auto"/>
              <w:rPr>
                <w:rFonts w:ascii="Times New Roman" w:hAnsi="Times New Roman"/>
                <w:sz w:val="24"/>
                <w:szCs w:val="24"/>
              </w:rPr>
            </w:pPr>
          </w:p>
        </w:tc>
        <w:tc>
          <w:tcPr>
            <w:tcW w:w="4075" w:type="dxa"/>
          </w:tcPr>
          <w:p w:rsidR="00C50A22" w:rsidRPr="00B170A9" w:rsidRDefault="00C50A22" w:rsidP="00AC4A4D">
            <w:pPr>
              <w:spacing w:after="0" w:line="240" w:lineRule="auto"/>
              <w:rPr>
                <w:rFonts w:ascii="Times New Roman" w:hAnsi="Times New Roman"/>
                <w:sz w:val="24"/>
                <w:szCs w:val="24"/>
              </w:rPr>
            </w:pPr>
            <w:r w:rsidRPr="00B170A9">
              <w:rPr>
                <w:rFonts w:ascii="Times New Roman" w:hAnsi="Times New Roman"/>
                <w:sz w:val="24"/>
                <w:szCs w:val="24"/>
              </w:rPr>
              <w:t>На официальном сайте администрации сельсовета  (</w:t>
            </w:r>
            <w:hyperlink r:id="rId10" w:history="1">
              <w:r w:rsidRPr="00B170A9">
                <w:rPr>
                  <w:rStyle w:val="Hyperlink"/>
                  <w:rFonts w:ascii="Times New Roman" w:hAnsi="Times New Roman"/>
                  <w:sz w:val="24"/>
                  <w:szCs w:val="24"/>
                </w:rPr>
                <w:t>http://novopa</w:t>
              </w:r>
              <w:r w:rsidRPr="00B170A9">
                <w:rPr>
                  <w:rStyle w:val="Hyperlink"/>
                  <w:rFonts w:ascii="Times New Roman" w:hAnsi="Times New Roman"/>
                  <w:sz w:val="24"/>
                  <w:szCs w:val="24"/>
                  <w:lang w:val="en-US"/>
                </w:rPr>
                <w:t>v</w:t>
              </w:r>
              <w:r w:rsidRPr="00B170A9">
                <w:rPr>
                  <w:rStyle w:val="Hyperlink"/>
                  <w:rFonts w:ascii="Times New Roman" w:hAnsi="Times New Roman"/>
                  <w:sz w:val="24"/>
                  <w:szCs w:val="24"/>
                </w:rPr>
                <w:t>lovka.ru/</w:t>
              </w:r>
            </w:hyperlink>
            <w:r w:rsidRPr="00B170A9">
              <w:rPr>
                <w:rFonts w:ascii="Times New Roman" w:hAnsi="Times New Roman"/>
                <w:sz w:val="24"/>
                <w:szCs w:val="24"/>
              </w:rPr>
              <w:t xml:space="preserve">) в разделе </w:t>
            </w:r>
          </w:p>
          <w:p w:rsidR="00C50A22" w:rsidRPr="00B170A9" w:rsidRDefault="00C50A22" w:rsidP="00AC4A4D">
            <w:pPr>
              <w:spacing w:after="0" w:line="240" w:lineRule="auto"/>
              <w:rPr>
                <w:rFonts w:ascii="Times New Roman" w:hAnsi="Times New Roman"/>
                <w:color w:val="FF0000"/>
                <w:sz w:val="32"/>
                <w:szCs w:val="32"/>
              </w:rPr>
            </w:pPr>
            <w:r w:rsidRPr="00B170A9">
              <w:rPr>
                <w:rFonts w:ascii="Times New Roman" w:hAnsi="Times New Roman"/>
                <w:sz w:val="24"/>
                <w:szCs w:val="24"/>
              </w:rPr>
              <w:t xml:space="preserve">« административные регламенты для обсуждения» размещены - </w:t>
            </w:r>
            <w:r w:rsidRPr="00B170A9">
              <w:rPr>
                <w:rFonts w:ascii="Times New Roman" w:hAnsi="Times New Roman"/>
                <w:color w:val="000000"/>
                <w:sz w:val="24"/>
                <w:szCs w:val="24"/>
              </w:rPr>
              <w:t>4</w:t>
            </w:r>
            <w:r w:rsidRPr="00B170A9">
              <w:rPr>
                <w:rFonts w:ascii="Times New Roman" w:hAnsi="Times New Roman"/>
                <w:color w:val="000000"/>
                <w:sz w:val="32"/>
                <w:szCs w:val="32"/>
              </w:rPr>
              <w:t xml:space="preserve">  </w:t>
            </w:r>
          </w:p>
          <w:p w:rsidR="00C50A22" w:rsidRPr="00B170A9" w:rsidRDefault="00C50A22" w:rsidP="008B2184">
            <w:pPr>
              <w:spacing w:after="0" w:line="240" w:lineRule="auto"/>
              <w:rPr>
                <w:rFonts w:ascii="Times New Roman" w:hAnsi="Times New Roman"/>
                <w:color w:val="FF0000"/>
                <w:sz w:val="24"/>
                <w:szCs w:val="24"/>
              </w:rPr>
            </w:pPr>
            <w:r w:rsidRPr="00B170A9">
              <w:rPr>
                <w:rFonts w:ascii="Times New Roman" w:hAnsi="Times New Roman"/>
              </w:rPr>
              <w:t xml:space="preserve">Возможность внесения замечаний и предложений в проекты  административных регламентов представителями гражданского общества обеспечена через почтовый ящик </w:t>
            </w:r>
            <w:hyperlink r:id="rId11" w:history="1">
              <w:r w:rsidRPr="00B170A9">
                <w:rPr>
                  <w:rStyle w:val="Hyperlink"/>
                  <w:rFonts w:ascii="Times New Roman" w:hAnsi="Times New Roman"/>
                </w:rPr>
                <w:t>novopavlovka56@mail.ru</w:t>
              </w:r>
            </w:hyperlink>
            <w:r w:rsidRPr="00B170A9">
              <w:rPr>
                <w:rFonts w:ascii="Times New Roman" w:hAnsi="Times New Roman"/>
              </w:rPr>
              <w:t xml:space="preserve"> </w:t>
            </w:r>
          </w:p>
        </w:tc>
      </w:tr>
      <w:tr w:rsidR="00C50A22" w:rsidRPr="00A40B20" w:rsidTr="00A40B20">
        <w:tc>
          <w:tcPr>
            <w:tcW w:w="9570" w:type="dxa"/>
            <w:gridSpan w:val="3"/>
          </w:tcPr>
          <w:p w:rsidR="00C50A22" w:rsidRPr="00A40B20" w:rsidRDefault="00C50A22" w:rsidP="00A40B20">
            <w:pPr>
              <w:spacing w:after="0" w:line="240" w:lineRule="auto"/>
              <w:jc w:val="center"/>
              <w:rPr>
                <w:rFonts w:ascii="Times New Roman" w:hAnsi="Times New Roman"/>
                <w:sz w:val="24"/>
                <w:szCs w:val="24"/>
              </w:rPr>
            </w:pPr>
            <w:r w:rsidRPr="00A40B20">
              <w:rPr>
                <w:rFonts w:ascii="Times New Roman" w:hAnsi="Times New Roman"/>
                <w:b/>
                <w:bCs/>
                <w:sz w:val="24"/>
                <w:szCs w:val="24"/>
              </w:rPr>
              <w:t>Внедрение антикоррупционных механизмов в рамках реализации кадровой политики в администрации сельсовета</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14</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 xml:space="preserve">Совершенствование </w:t>
            </w:r>
            <w:r>
              <w:rPr>
                <w:rFonts w:ascii="Times New Roman" w:hAnsi="Times New Roman"/>
                <w:sz w:val="24"/>
                <w:szCs w:val="24"/>
              </w:rPr>
              <w:t>работы по</w:t>
            </w:r>
            <w:r w:rsidRPr="00A40B20">
              <w:rPr>
                <w:rFonts w:ascii="Times New Roman" w:hAnsi="Times New Roman"/>
                <w:sz w:val="24"/>
                <w:szCs w:val="24"/>
              </w:rPr>
              <w:t xml:space="preserve"> кадровой  политике в администрации сельсовета по профилактике коррупционных и иных правонарушений</w:t>
            </w:r>
          </w:p>
          <w:p w:rsidR="00C50A22" w:rsidRPr="00A40B20" w:rsidRDefault="00C50A22" w:rsidP="00A40B20">
            <w:pPr>
              <w:spacing w:after="0" w:line="240" w:lineRule="auto"/>
              <w:rPr>
                <w:rFonts w:ascii="Times New Roman" w:hAnsi="Times New Roman"/>
                <w:sz w:val="24"/>
                <w:szCs w:val="24"/>
              </w:rPr>
            </w:pPr>
          </w:p>
        </w:tc>
        <w:tc>
          <w:tcPr>
            <w:tcW w:w="4075" w:type="dxa"/>
          </w:tcPr>
          <w:p w:rsidR="00C50A22" w:rsidRPr="00B170A9" w:rsidRDefault="00C50A22" w:rsidP="0008112C">
            <w:pPr>
              <w:spacing w:after="0" w:line="240" w:lineRule="auto"/>
              <w:rPr>
                <w:rFonts w:ascii="Times New Roman" w:hAnsi="Times New Roman"/>
                <w:sz w:val="24"/>
                <w:szCs w:val="24"/>
              </w:rPr>
            </w:pPr>
            <w:r w:rsidRPr="00B170A9">
              <w:rPr>
                <w:rFonts w:ascii="Times New Roman" w:hAnsi="Times New Roman"/>
                <w:sz w:val="24"/>
                <w:szCs w:val="24"/>
              </w:rPr>
              <w:t>В первом полугодии 2018 года специалистом администрации МО Новопавловский сельсовет были собраны сведения о доходах и расходах муниципальных служащих и депутатов, которые находятся в личных дела и размещены на официальном сайте администрации МО Новопавловский сельсовет; заключено соглашение</w:t>
            </w:r>
          </w:p>
          <w:p w:rsidR="00C50A22" w:rsidRPr="00B170A9" w:rsidRDefault="00C50A22" w:rsidP="0008112C">
            <w:pPr>
              <w:spacing w:after="0" w:line="240" w:lineRule="auto"/>
              <w:rPr>
                <w:rFonts w:ascii="Times New Roman" w:hAnsi="Times New Roman"/>
                <w:sz w:val="24"/>
                <w:szCs w:val="24"/>
              </w:rPr>
            </w:pPr>
            <w:r w:rsidRPr="00B170A9">
              <w:rPr>
                <w:rFonts w:ascii="Times New Roman" w:hAnsi="Times New Roman"/>
                <w:sz w:val="24"/>
                <w:szCs w:val="24"/>
              </w:rPr>
              <w:t xml:space="preserve">о передаче администрацией сельского поселения, входящего в состав муниципального района, администрации муниципального района полномочий по обеспечению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данной комиссии, в отношении </w:t>
            </w:r>
          </w:p>
          <w:p w:rsidR="00C50A22" w:rsidRPr="00B170A9" w:rsidRDefault="00C50A22" w:rsidP="0008112C">
            <w:pPr>
              <w:spacing w:after="0" w:line="240" w:lineRule="auto"/>
              <w:rPr>
                <w:rFonts w:ascii="Times New Roman" w:hAnsi="Times New Roman"/>
                <w:sz w:val="24"/>
                <w:szCs w:val="24"/>
              </w:rPr>
            </w:pPr>
            <w:r w:rsidRPr="00B170A9">
              <w:rPr>
                <w:rFonts w:ascii="Times New Roman" w:hAnsi="Times New Roman"/>
                <w:sz w:val="24"/>
                <w:szCs w:val="24"/>
              </w:rPr>
              <w:t>муниципальных служащих сельского поселения, заведены журналы регистрации уведомлений о фактах обращения в целях склонения муниципального служащего к совершению коррупционных правонарушений; р</w:t>
            </w:r>
            <w:r w:rsidRPr="00B170A9">
              <w:rPr>
                <w:rFonts w:ascii="Times New Roman" w:hAnsi="Times New Roman"/>
                <w:spacing w:val="2"/>
                <w:sz w:val="24"/>
                <w:szCs w:val="24"/>
              </w:rPr>
              <w:t>егистрации уведомлений о намерении выполнять иную оплачиваемую работу (о выполнении иной оплачиваемой работы)</w:t>
            </w:r>
            <w:r w:rsidRPr="00B170A9">
              <w:rPr>
                <w:rFonts w:ascii="Times New Roman" w:hAnsi="Times New Roman"/>
                <w:sz w:val="24"/>
                <w:szCs w:val="24"/>
              </w:rPr>
              <w:t>.</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15</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Обеспечение деятельности комиссий по соблюдению требований к служебному поведению муниципальных служащих    и урегулированию конфликта интересов в администрации  сельсовета</w:t>
            </w:r>
          </w:p>
        </w:tc>
        <w:tc>
          <w:tcPr>
            <w:tcW w:w="4075" w:type="dxa"/>
          </w:tcPr>
          <w:p w:rsidR="00C50A22" w:rsidRPr="00B170A9" w:rsidRDefault="00C50A22" w:rsidP="00BA1BF0">
            <w:pPr>
              <w:spacing w:after="0" w:line="240" w:lineRule="auto"/>
              <w:rPr>
                <w:rFonts w:ascii="Times New Roman" w:hAnsi="Times New Roman"/>
                <w:sz w:val="24"/>
                <w:szCs w:val="24"/>
              </w:rPr>
            </w:pPr>
            <w:r w:rsidRPr="00B170A9">
              <w:rPr>
                <w:rFonts w:ascii="Times New Roman" w:hAnsi="Times New Roman"/>
                <w:sz w:val="24"/>
                <w:szCs w:val="24"/>
              </w:rPr>
              <w:t>Полномочия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данной комиссии, в отношении  муниципальных служащих сельского поселения переданы в районную администрацию</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16</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Разработка профилактических мер и рекомендаций по недопущению случаев несоблюдения требований к служебному поведению муниципальных служащих</w:t>
            </w:r>
          </w:p>
        </w:tc>
        <w:tc>
          <w:tcPr>
            <w:tcW w:w="4075" w:type="dxa"/>
          </w:tcPr>
          <w:p w:rsidR="00C50A22" w:rsidRPr="00B170A9" w:rsidRDefault="00C50A22" w:rsidP="00CC0336">
            <w:pPr>
              <w:numPr>
                <w:ilvl w:val="0"/>
                <w:numId w:val="1"/>
              </w:numPr>
              <w:spacing w:after="0" w:line="240" w:lineRule="auto"/>
              <w:ind w:left="34" w:firstLine="0"/>
              <w:rPr>
                <w:rFonts w:ascii="Times New Roman" w:hAnsi="Times New Roman"/>
                <w:sz w:val="24"/>
                <w:szCs w:val="24"/>
              </w:rPr>
            </w:pPr>
            <w:r w:rsidRPr="00B170A9">
              <w:rPr>
                <w:rFonts w:ascii="Times New Roman" w:hAnsi="Times New Roman"/>
                <w:sz w:val="24"/>
                <w:szCs w:val="24"/>
              </w:rPr>
              <w:t>На районных совещаниях (30.03.18 г., 27.07.18 г., 16.08.18 г.) с муниципальными служащими проводятся разъяснительные беседы по вопросам противодействия коррупции и мерах ответственности за совершение коррупционных правонарушений, по соблюдению ограничений и запретов, связанных с прохождением муниципальной службы. До сведения лиц, замещающих муниципальные должности и должности муниципальной службы, регулярно доводятся изменения законодательства РФ о противодействии коррупции, о порядке проверки сведений, представляемых муниципальными служащими в соответствии с законодательством РФ о противодействии коррупции. Ежегодно в администрации Акбулакского района  проводятся совещания с муниципальными служащими на предмет правильности заполнения справок, а также о предоставлении полных и достоверных сведений о доходах, об обязательствах имущественного характера. В администрации МО Новопавловский сельсовет разработана памятка по ключевым вопросам противодействия коррупции</w:t>
            </w:r>
          </w:p>
          <w:p w:rsidR="00C50A22" w:rsidRPr="00B170A9" w:rsidRDefault="00C50A22" w:rsidP="00CC0336">
            <w:pPr>
              <w:numPr>
                <w:ilvl w:val="0"/>
                <w:numId w:val="1"/>
              </w:numPr>
              <w:spacing w:after="0" w:line="240" w:lineRule="auto"/>
              <w:ind w:left="34" w:firstLine="0"/>
              <w:rPr>
                <w:rFonts w:ascii="Times New Roman" w:hAnsi="Times New Roman"/>
                <w:sz w:val="24"/>
                <w:szCs w:val="24"/>
              </w:rPr>
            </w:pPr>
            <w:r w:rsidRPr="00B170A9">
              <w:rPr>
                <w:rFonts w:ascii="Times New Roman" w:hAnsi="Times New Roman"/>
                <w:sz w:val="24"/>
                <w:szCs w:val="24"/>
              </w:rPr>
              <w:t xml:space="preserve">При проведении торгов администрацией МО Новопавловский сельсовет используются аукционные торги. </w:t>
            </w:r>
            <w:bookmarkStart w:id="0" w:name="_GoBack"/>
            <w:bookmarkEnd w:id="0"/>
            <w:r w:rsidRPr="00B170A9">
              <w:rPr>
                <w:rFonts w:ascii="Times New Roman" w:hAnsi="Times New Roman"/>
                <w:sz w:val="24"/>
                <w:szCs w:val="24"/>
              </w:rPr>
              <w:t>В 2018 году торги не проводились.</w:t>
            </w:r>
          </w:p>
          <w:p w:rsidR="00C50A22" w:rsidRPr="00B170A9" w:rsidRDefault="00C50A22" w:rsidP="00CC0336">
            <w:pPr>
              <w:numPr>
                <w:ilvl w:val="0"/>
                <w:numId w:val="1"/>
              </w:numPr>
              <w:spacing w:after="0" w:line="240" w:lineRule="auto"/>
              <w:ind w:left="34" w:firstLine="0"/>
              <w:rPr>
                <w:rFonts w:ascii="Times New Roman" w:hAnsi="Times New Roman"/>
                <w:sz w:val="24"/>
                <w:szCs w:val="24"/>
              </w:rPr>
            </w:pPr>
            <w:r w:rsidRPr="00B170A9">
              <w:rPr>
                <w:rFonts w:ascii="Times New Roman" w:hAnsi="Times New Roman"/>
                <w:sz w:val="24"/>
                <w:szCs w:val="24"/>
              </w:rPr>
              <w:t>Все нормативные документы, принимаемые администрацией и Советом депутатов, в обязательном порядке публикуются на официальном сайте администрации сельсовета  (</w:t>
            </w:r>
            <w:hyperlink r:id="rId12" w:history="1">
              <w:r w:rsidRPr="00B170A9">
                <w:rPr>
                  <w:rStyle w:val="Hyperlink"/>
                  <w:rFonts w:ascii="Times New Roman" w:hAnsi="Times New Roman"/>
                  <w:sz w:val="24"/>
                  <w:szCs w:val="24"/>
                </w:rPr>
                <w:t>http://novopa</w:t>
              </w:r>
              <w:r w:rsidRPr="00B170A9">
                <w:rPr>
                  <w:rStyle w:val="Hyperlink"/>
                  <w:rFonts w:ascii="Times New Roman" w:hAnsi="Times New Roman"/>
                  <w:sz w:val="24"/>
                  <w:szCs w:val="24"/>
                  <w:lang w:val="en-US"/>
                </w:rPr>
                <w:t>v</w:t>
              </w:r>
              <w:r w:rsidRPr="00B170A9">
                <w:rPr>
                  <w:rStyle w:val="Hyperlink"/>
                  <w:rFonts w:ascii="Times New Roman" w:hAnsi="Times New Roman"/>
                  <w:sz w:val="24"/>
                  <w:szCs w:val="24"/>
                </w:rPr>
                <w:t>lovka.ru/</w:t>
              </w:r>
            </w:hyperlink>
            <w:r w:rsidRPr="00B170A9">
              <w:rPr>
                <w:rFonts w:ascii="Times New Roman" w:hAnsi="Times New Roman"/>
                <w:sz w:val="24"/>
                <w:szCs w:val="24"/>
              </w:rPr>
              <w:t>). Проводится антикоррупционная экспертиза нормативных правовых актов</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17</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Размещение информации в сети «Интернет» на официальном сайте администрации Новопавловского   сельсовета:</w:t>
            </w:r>
          </w:p>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 о деятельности администрации сельсовета;</w:t>
            </w:r>
          </w:p>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 о вакансиях, объявлении конкурса на замещение вакантной должности (формировании кадрового резерва) в администрации сельсовета, итогах конкурса;</w:t>
            </w:r>
          </w:p>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-о вопросах, рассмотренных на заседании комиссии по соблюдению требований к служебному поведению муниципальных служащих  и урегулированию конфликта интересов   и принятых решениях (без указания персональных данных);</w:t>
            </w:r>
          </w:p>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 сведений о доходах, имуществе и обязательствах имущественного характера муниципальных служащих администрации сельсовета, членов их с</w:t>
            </w:r>
            <w:r>
              <w:rPr>
                <w:rFonts w:ascii="Times New Roman" w:hAnsi="Times New Roman"/>
                <w:sz w:val="24"/>
                <w:szCs w:val="24"/>
              </w:rPr>
              <w:t>емей и несовершеннолетних детей</w:t>
            </w:r>
          </w:p>
        </w:tc>
        <w:tc>
          <w:tcPr>
            <w:tcW w:w="4075" w:type="dxa"/>
          </w:tcPr>
          <w:p w:rsidR="00C50A22" w:rsidRPr="00B170A9" w:rsidRDefault="00C50A22" w:rsidP="00474B39">
            <w:pPr>
              <w:spacing w:after="0" w:line="240" w:lineRule="auto"/>
              <w:rPr>
                <w:rFonts w:ascii="Times New Roman" w:hAnsi="Times New Roman"/>
                <w:sz w:val="24"/>
                <w:szCs w:val="24"/>
              </w:rPr>
            </w:pPr>
            <w:r w:rsidRPr="00B170A9">
              <w:rPr>
                <w:rFonts w:ascii="Times New Roman" w:hAnsi="Times New Roman"/>
                <w:sz w:val="24"/>
                <w:szCs w:val="24"/>
              </w:rPr>
              <w:t>На официальном сайте администрации сельсовета  (</w:t>
            </w:r>
            <w:hyperlink r:id="rId13" w:history="1">
              <w:r w:rsidRPr="00B170A9">
                <w:rPr>
                  <w:rStyle w:val="Hyperlink"/>
                  <w:rFonts w:ascii="Times New Roman" w:hAnsi="Times New Roman"/>
                  <w:sz w:val="24"/>
                  <w:szCs w:val="24"/>
                </w:rPr>
                <w:t>http://novopa</w:t>
              </w:r>
              <w:r w:rsidRPr="00B170A9">
                <w:rPr>
                  <w:rStyle w:val="Hyperlink"/>
                  <w:rFonts w:ascii="Times New Roman" w:hAnsi="Times New Roman"/>
                  <w:sz w:val="24"/>
                  <w:szCs w:val="24"/>
                  <w:lang w:val="en-US"/>
                </w:rPr>
                <w:t>v</w:t>
              </w:r>
              <w:r w:rsidRPr="00B170A9">
                <w:rPr>
                  <w:rStyle w:val="Hyperlink"/>
                  <w:rFonts w:ascii="Times New Roman" w:hAnsi="Times New Roman"/>
                  <w:sz w:val="24"/>
                  <w:szCs w:val="24"/>
                </w:rPr>
                <w:t>lovka.ru/</w:t>
              </w:r>
            </w:hyperlink>
            <w:r w:rsidRPr="00B170A9">
              <w:rPr>
                <w:rFonts w:ascii="Times New Roman" w:hAnsi="Times New Roman"/>
                <w:sz w:val="24"/>
                <w:szCs w:val="24"/>
              </w:rPr>
              <w:t>) в разделе «Противодействие коррупции» размещены сведения о доходах, имуществе и обязательствах имущественного характера муниципальных служащих администрации сельсовета, членов их семей и несовершеннолетних детей за 2017 год, а также сведения о доходах, имуществе и обязательствах имущественного характера депутатов Совета депутатов МО Новопавловский сельсовет, членов их семей и несовершеннолетних детей</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18</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Проведение проверок достоверности сведений, представленных гражданами, претендующими на замещение вакантной должности муниципальной  службы администрации сельсовета</w:t>
            </w:r>
          </w:p>
        </w:tc>
        <w:tc>
          <w:tcPr>
            <w:tcW w:w="4075" w:type="dxa"/>
          </w:tcPr>
          <w:p w:rsidR="00C50A22" w:rsidRPr="00B170A9" w:rsidRDefault="00C50A22" w:rsidP="00BE038A">
            <w:pPr>
              <w:spacing w:after="0" w:line="240" w:lineRule="auto"/>
              <w:rPr>
                <w:rFonts w:ascii="Times New Roman" w:hAnsi="Times New Roman"/>
                <w:sz w:val="24"/>
                <w:szCs w:val="24"/>
              </w:rPr>
            </w:pPr>
            <w:r w:rsidRPr="00B170A9">
              <w:rPr>
                <w:rFonts w:ascii="Times New Roman" w:hAnsi="Times New Roman"/>
                <w:sz w:val="24"/>
                <w:szCs w:val="24"/>
              </w:rPr>
              <w:t>Сообщений, являющихся в соответствии с законодательством, основанием для проведения проверок на предмет достоверности и полноты сведений о доходах, имуществе и обязательствах имущественного характера, представляемых муниципальными служащими администрации МО Новопавловский сельсовет в 2017 году  и в  2018 году  не поступало.</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19</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Обеспечение контроля, за соблюдением муниципальными  служащими администрации сельсовета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 273-ФЗ «О противодействии коррупции»</w:t>
            </w:r>
          </w:p>
        </w:tc>
        <w:tc>
          <w:tcPr>
            <w:tcW w:w="4075" w:type="dxa"/>
          </w:tcPr>
          <w:p w:rsidR="00C50A22" w:rsidRPr="00B170A9" w:rsidRDefault="00C50A22" w:rsidP="00F866D2">
            <w:pPr>
              <w:pStyle w:val="Heading1"/>
              <w:spacing w:before="0" w:after="0"/>
              <w:jc w:val="left"/>
              <w:rPr>
                <w:rFonts w:ascii="Times New Roman" w:hAnsi="Times New Roman"/>
                <w:b w:val="0"/>
                <w:bCs/>
                <w:color w:val="auto"/>
                <w:szCs w:val="24"/>
              </w:rPr>
            </w:pPr>
            <w:r w:rsidRPr="00B170A9">
              <w:rPr>
                <w:rFonts w:ascii="Times New Roman" w:hAnsi="Times New Roman"/>
                <w:b w:val="0"/>
                <w:bCs/>
                <w:color w:val="auto"/>
                <w:szCs w:val="24"/>
              </w:rPr>
              <w:t>Всеми муниципальными служащими администрации МО Новопавловский сельсовет были поданы сведения о доходах, где муниципальные служащие и их родственники указывают все свое движимое и недвижимое имущество, а также денежные средства, заработанные за год. Данная информация является открытой и с ней можно ознакомиться на официальном сайте муниципального образования Новопавловский сельсовет в отношении любого служащего. Всего в 2018 году муниципальными служащими было подано 9 деклараций за период с 1 января 2017 года по 31 декабря 2017 года.</w:t>
            </w:r>
          </w:p>
          <w:p w:rsidR="00C50A22" w:rsidRPr="00B170A9" w:rsidRDefault="00C50A22" w:rsidP="00F866D2">
            <w:pPr>
              <w:pStyle w:val="NormalWeb"/>
              <w:spacing w:before="0" w:beforeAutospacing="0" w:after="0" w:afterAutospacing="0"/>
            </w:pPr>
            <w:r w:rsidRPr="00B170A9">
              <w:t>При поступлении на муниципальную службу в администрации МО Новопавловский сельсовет проводятся проверки достоверности документов об образовании; участия в предпринимательской деятельности, а также членствах в органах управления коммерческих организаций;наличия фактов осуждения  к наказанию, исключающему возможность поступления на муниципальную службу, по приговору суда, вступившему в законную силу.</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20</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Разработка памятки об ограничениях, запретах, требованиях к служебному поведению и предупреждению коррупционных правонарушений, связанных с прохождением муниципальной службы в администрации сельсовета   и распространения среди муниципальных служащих</w:t>
            </w:r>
          </w:p>
        </w:tc>
        <w:tc>
          <w:tcPr>
            <w:tcW w:w="4075" w:type="dxa"/>
          </w:tcPr>
          <w:p w:rsidR="00C50A22" w:rsidRPr="00B170A9" w:rsidRDefault="00C50A22" w:rsidP="00A40B20">
            <w:pPr>
              <w:spacing w:after="0" w:line="240" w:lineRule="auto"/>
              <w:rPr>
                <w:rFonts w:ascii="Times New Roman" w:hAnsi="Times New Roman"/>
                <w:sz w:val="24"/>
                <w:szCs w:val="24"/>
              </w:rPr>
            </w:pPr>
            <w:r w:rsidRPr="00B170A9">
              <w:rPr>
                <w:rFonts w:ascii="Times New Roman" w:hAnsi="Times New Roman"/>
                <w:sz w:val="24"/>
                <w:szCs w:val="24"/>
              </w:rPr>
              <w:t xml:space="preserve">В третьем квартале 2018 года была разработана и размещена на официальном сайте администрации </w:t>
            </w:r>
            <w:r w:rsidRPr="00B170A9">
              <w:rPr>
                <w:rFonts w:ascii="Times New Roman" w:hAnsi="Times New Roman"/>
                <w:sz w:val="24"/>
                <w:szCs w:val="24"/>
                <w:lang w:val="en-US"/>
              </w:rPr>
              <w:t>M</w:t>
            </w:r>
            <w:r w:rsidRPr="00B170A9">
              <w:rPr>
                <w:rFonts w:ascii="Times New Roman" w:hAnsi="Times New Roman"/>
                <w:sz w:val="24"/>
                <w:szCs w:val="24"/>
              </w:rPr>
              <w:t>О Новопавловский сельсовет (</w:t>
            </w:r>
            <w:hyperlink r:id="rId14" w:history="1">
              <w:r w:rsidRPr="00B170A9">
                <w:rPr>
                  <w:rStyle w:val="Hyperlink"/>
                  <w:rFonts w:ascii="Times New Roman" w:hAnsi="Times New Roman"/>
                  <w:sz w:val="24"/>
                  <w:szCs w:val="24"/>
                </w:rPr>
                <w:t>http://novopa</w:t>
              </w:r>
              <w:r w:rsidRPr="00B170A9">
                <w:rPr>
                  <w:rStyle w:val="Hyperlink"/>
                  <w:rFonts w:ascii="Times New Roman" w:hAnsi="Times New Roman"/>
                  <w:sz w:val="24"/>
                  <w:szCs w:val="24"/>
                  <w:lang w:val="en-US"/>
                </w:rPr>
                <w:t>v</w:t>
              </w:r>
              <w:r w:rsidRPr="00B170A9">
                <w:rPr>
                  <w:rStyle w:val="Hyperlink"/>
                  <w:rFonts w:ascii="Times New Roman" w:hAnsi="Times New Roman"/>
                  <w:sz w:val="24"/>
                  <w:szCs w:val="24"/>
                </w:rPr>
                <w:t>lovka.ru/</w:t>
              </w:r>
            </w:hyperlink>
            <w:r w:rsidRPr="00B170A9">
              <w:rPr>
                <w:rFonts w:ascii="Times New Roman" w:hAnsi="Times New Roman"/>
                <w:sz w:val="24"/>
                <w:szCs w:val="24"/>
              </w:rPr>
              <w:t>) в разделе «Противодействие коррупции» памятка по вопросам противодействия коррупции</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21</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Проведение проверок достоверности и полноты сведений о доходах, об имуществе и обязательствах имущественного характера муниципальных  служащих и членов их семей, обязанных предоставлять такие сведения в соответствии с законодательством</w:t>
            </w:r>
          </w:p>
        </w:tc>
        <w:tc>
          <w:tcPr>
            <w:tcW w:w="4075" w:type="dxa"/>
          </w:tcPr>
          <w:p w:rsidR="00C50A22" w:rsidRPr="00B170A9" w:rsidRDefault="00C50A22" w:rsidP="001417E0">
            <w:pPr>
              <w:spacing w:after="0" w:line="240" w:lineRule="auto"/>
              <w:rPr>
                <w:rFonts w:ascii="Times New Roman" w:hAnsi="Times New Roman"/>
                <w:sz w:val="24"/>
                <w:szCs w:val="24"/>
              </w:rPr>
            </w:pPr>
            <w:r w:rsidRPr="00B170A9">
              <w:rPr>
                <w:rFonts w:ascii="Times New Roman" w:hAnsi="Times New Roman"/>
                <w:sz w:val="24"/>
                <w:szCs w:val="24"/>
              </w:rPr>
              <w:t>Сообщений, являющихся в соответствии с законодательством основанием для проведения проверок на предмет достоверности и полноты сведений о доходах, имуществе и обязательствах имущественного характера, представляемых муниципальными служащими в 2017 году  и в  2018 году  не поступало.</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22</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 xml:space="preserve">Проведение проверок на предмет соблюдения муниципальными  служащими   ограничений и запретов, установленных Федеральным    законодательством </w:t>
            </w:r>
          </w:p>
        </w:tc>
        <w:tc>
          <w:tcPr>
            <w:tcW w:w="4075" w:type="dxa"/>
          </w:tcPr>
          <w:p w:rsidR="00C50A22" w:rsidRPr="00B170A9" w:rsidRDefault="00C50A22" w:rsidP="000A78AF">
            <w:pPr>
              <w:spacing w:after="0" w:line="240" w:lineRule="auto"/>
              <w:rPr>
                <w:rFonts w:ascii="Times New Roman" w:hAnsi="Times New Roman"/>
                <w:sz w:val="24"/>
                <w:szCs w:val="24"/>
              </w:rPr>
            </w:pPr>
            <w:r w:rsidRPr="00B170A9">
              <w:rPr>
                <w:rFonts w:ascii="Times New Roman" w:hAnsi="Times New Roman"/>
                <w:sz w:val="24"/>
                <w:szCs w:val="24"/>
              </w:rPr>
              <w:t>В 2018 году проверки на предмет соблюдения муниципальными  служащими ограничений и запретов, установленных Федеральным законодательством в администрации МО Новопавловский сельсовет не проводились</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23</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 xml:space="preserve">Уведомление муниципальным служащим   представителя нанимателя о фактах обращения к нему в целях склонения к совершению коррупционных правонарушений, а также о ставших ему известными в связи с выполнением своих должностных обязанностей, случаях коррупционных или иных правонарушений </w:t>
            </w:r>
          </w:p>
        </w:tc>
        <w:tc>
          <w:tcPr>
            <w:tcW w:w="4075" w:type="dxa"/>
          </w:tcPr>
          <w:p w:rsidR="00C50A22" w:rsidRPr="00B170A9" w:rsidRDefault="00C50A22" w:rsidP="003745B2">
            <w:pPr>
              <w:pStyle w:val="NoSpacing"/>
              <w:rPr>
                <w:rFonts w:ascii="Times New Roman" w:hAnsi="Times New Roman"/>
                <w:sz w:val="24"/>
                <w:szCs w:val="24"/>
              </w:rPr>
            </w:pPr>
            <w:r w:rsidRPr="00B170A9">
              <w:rPr>
                <w:rFonts w:ascii="Times New Roman" w:hAnsi="Times New Roman"/>
                <w:sz w:val="24"/>
                <w:szCs w:val="24"/>
              </w:rPr>
              <w:t>До муниципальных служащих администрации МО Новопавловский сельсовет доведены методические рекомендации «Об уведомлении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разработанные Управлением государственной гражданской службы и кадровой работы аппарата Губернатора и Правительства</w:t>
            </w:r>
          </w:p>
          <w:p w:rsidR="00C50A22" w:rsidRPr="00B170A9" w:rsidRDefault="00C50A22" w:rsidP="003745B2">
            <w:pPr>
              <w:pStyle w:val="NoSpacing"/>
              <w:rPr>
                <w:rFonts w:ascii="Times New Roman" w:hAnsi="Times New Roman"/>
                <w:sz w:val="24"/>
                <w:szCs w:val="24"/>
              </w:rPr>
            </w:pPr>
            <w:r w:rsidRPr="00B170A9">
              <w:rPr>
                <w:rFonts w:ascii="Times New Roman" w:hAnsi="Times New Roman"/>
                <w:sz w:val="24"/>
                <w:szCs w:val="24"/>
              </w:rPr>
              <w:t>Оренбургской области</w:t>
            </w:r>
          </w:p>
          <w:p w:rsidR="00C50A22" w:rsidRPr="00B170A9" w:rsidRDefault="00C50A22" w:rsidP="00850CE1">
            <w:pPr>
              <w:pStyle w:val="NoSpacing"/>
              <w:rPr>
                <w:rFonts w:ascii="Times New Roman" w:hAnsi="Times New Roman"/>
                <w:sz w:val="24"/>
                <w:szCs w:val="24"/>
              </w:rPr>
            </w:pPr>
            <w:r w:rsidRPr="00B170A9">
              <w:rPr>
                <w:rFonts w:ascii="Times New Roman" w:hAnsi="Times New Roman"/>
                <w:sz w:val="24"/>
                <w:szCs w:val="24"/>
              </w:rPr>
              <w:t xml:space="preserve">В должностные инструкции муниципальных служащих включена обязанность уведомить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соответствии с ФЗ от 25.12.2008 г. № 273-ФЗ «О противодействии коррупции», о ставших ему известными в связи с исполнением своих должностных обязанностей случаях коррупционных или иных правонарушений, о возникшем конфликте интересов или возможности его возникновения, как только ему станет об этом известно, а также принять </w:t>
            </w:r>
            <w:r w:rsidRPr="00B170A9">
              <w:rPr>
                <w:rFonts w:ascii="Times New Roman" w:hAnsi="Times New Roman"/>
                <w:spacing w:val="-20"/>
                <w:sz w:val="24"/>
                <w:szCs w:val="24"/>
              </w:rPr>
              <w:t>меры по недопущению любой возможности возникновения конфликта интересов</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24</w:t>
            </w:r>
          </w:p>
        </w:tc>
        <w:tc>
          <w:tcPr>
            <w:tcW w:w="4820"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Проведение служебных проверок в администрации сельсовета</w:t>
            </w:r>
          </w:p>
        </w:tc>
        <w:tc>
          <w:tcPr>
            <w:tcW w:w="4075" w:type="dxa"/>
          </w:tcPr>
          <w:p w:rsidR="00C50A22" w:rsidRPr="00B170A9" w:rsidRDefault="00C50A22" w:rsidP="00A40B20">
            <w:pPr>
              <w:spacing w:after="0" w:line="240" w:lineRule="auto"/>
              <w:rPr>
                <w:rFonts w:ascii="Times New Roman" w:hAnsi="Times New Roman"/>
                <w:sz w:val="24"/>
                <w:szCs w:val="24"/>
              </w:rPr>
            </w:pPr>
            <w:r w:rsidRPr="00B170A9">
              <w:rPr>
                <w:rFonts w:ascii="Times New Roman" w:hAnsi="Times New Roman"/>
                <w:sz w:val="24"/>
                <w:szCs w:val="24"/>
              </w:rPr>
              <w:t>В 2018 году служебные проверки в администрации МО Новопавловский сельсовет не проводились</w:t>
            </w:r>
          </w:p>
        </w:tc>
      </w:tr>
      <w:tr w:rsidR="00C50A22" w:rsidRPr="00A40B20" w:rsidTr="00A40B20">
        <w:tc>
          <w:tcPr>
            <w:tcW w:w="675" w:type="dxa"/>
          </w:tcPr>
          <w:p w:rsidR="00C50A22" w:rsidRPr="00A40B20" w:rsidRDefault="00C50A22" w:rsidP="00A40B20">
            <w:pPr>
              <w:spacing w:after="0" w:line="240" w:lineRule="auto"/>
              <w:rPr>
                <w:rFonts w:ascii="Times New Roman" w:hAnsi="Times New Roman"/>
                <w:sz w:val="24"/>
                <w:szCs w:val="24"/>
              </w:rPr>
            </w:pPr>
            <w:r w:rsidRPr="00A40B20">
              <w:rPr>
                <w:rFonts w:ascii="Times New Roman" w:hAnsi="Times New Roman"/>
                <w:sz w:val="24"/>
                <w:szCs w:val="24"/>
              </w:rPr>
              <w:t>25</w:t>
            </w:r>
          </w:p>
        </w:tc>
        <w:tc>
          <w:tcPr>
            <w:tcW w:w="4820" w:type="dxa"/>
          </w:tcPr>
          <w:p w:rsidR="00C50A22" w:rsidRPr="00A40B20" w:rsidRDefault="00C50A22" w:rsidP="00325173">
            <w:pPr>
              <w:spacing w:after="0" w:line="240" w:lineRule="auto"/>
              <w:rPr>
                <w:rFonts w:ascii="Times New Roman" w:hAnsi="Times New Roman"/>
                <w:sz w:val="24"/>
                <w:szCs w:val="24"/>
              </w:rPr>
            </w:pPr>
            <w:r w:rsidRPr="00A40B20">
              <w:rPr>
                <w:rFonts w:ascii="Times New Roman" w:hAnsi="Times New Roman"/>
                <w:sz w:val="24"/>
                <w:szCs w:val="24"/>
              </w:rPr>
              <w:t>Анализ обращений физических и юридических лиц, поступающих в администрацию сельсовета, о наличии в обращениях информации о (возможных) фактах коррупционных нарушений (конфликта интересов), со стороны муниципальных служащих</w:t>
            </w:r>
          </w:p>
        </w:tc>
        <w:tc>
          <w:tcPr>
            <w:tcW w:w="4075" w:type="dxa"/>
          </w:tcPr>
          <w:p w:rsidR="00C50A22" w:rsidRPr="00B170A9" w:rsidRDefault="00C50A22" w:rsidP="005E2BF2">
            <w:pPr>
              <w:spacing w:after="0" w:line="240" w:lineRule="auto"/>
              <w:rPr>
                <w:rFonts w:ascii="Times New Roman" w:hAnsi="Times New Roman"/>
                <w:sz w:val="24"/>
                <w:szCs w:val="24"/>
              </w:rPr>
            </w:pPr>
            <w:r w:rsidRPr="00B170A9">
              <w:rPr>
                <w:rFonts w:ascii="Times New Roman" w:hAnsi="Times New Roman"/>
                <w:sz w:val="24"/>
                <w:szCs w:val="24"/>
              </w:rPr>
              <w:t>В отчётном периоде обращений физических и юридических лиц о (возможных) фактах коррупционных нарушений (конфликта интересов) не было</w:t>
            </w:r>
          </w:p>
        </w:tc>
      </w:tr>
    </w:tbl>
    <w:p w:rsidR="00C50A22" w:rsidRPr="00B55775" w:rsidRDefault="00C50A22" w:rsidP="00B55775">
      <w:pPr>
        <w:spacing w:after="0" w:line="240" w:lineRule="auto"/>
        <w:jc w:val="center"/>
        <w:rPr>
          <w:rFonts w:ascii="Times New Roman" w:hAnsi="Times New Roman"/>
          <w:sz w:val="28"/>
          <w:szCs w:val="28"/>
        </w:rPr>
      </w:pPr>
    </w:p>
    <w:p w:rsidR="00C50A22" w:rsidRPr="00501F6D" w:rsidRDefault="00C50A22" w:rsidP="00B55775">
      <w:pPr>
        <w:spacing w:after="0" w:line="240" w:lineRule="auto"/>
        <w:rPr>
          <w:rFonts w:ascii="Times New Roman" w:hAnsi="Times New Roman"/>
          <w:sz w:val="28"/>
          <w:szCs w:val="28"/>
        </w:rPr>
      </w:pPr>
    </w:p>
    <w:p w:rsidR="00C50A22" w:rsidRPr="00501F6D" w:rsidRDefault="00C50A22" w:rsidP="007570E7">
      <w:pPr>
        <w:tabs>
          <w:tab w:val="left" w:pos="8355"/>
        </w:tabs>
        <w:spacing w:after="0" w:line="240" w:lineRule="auto"/>
        <w:rPr>
          <w:rFonts w:ascii="Times New Roman" w:hAnsi="Times New Roman"/>
          <w:b/>
          <w:sz w:val="24"/>
          <w:szCs w:val="24"/>
        </w:rPr>
      </w:pPr>
      <w:r>
        <w:rPr>
          <w:rFonts w:ascii="Times New Roman" w:hAnsi="Times New Roman"/>
          <w:sz w:val="24"/>
          <w:szCs w:val="24"/>
        </w:rPr>
        <w:tab/>
      </w:r>
    </w:p>
    <w:sectPr w:rsidR="00C50A22" w:rsidRPr="00501F6D" w:rsidSect="00501F6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624E0"/>
    <w:multiLevelType w:val="hybridMultilevel"/>
    <w:tmpl w:val="503A4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E08"/>
    <w:rsid w:val="000041D6"/>
    <w:rsid w:val="000114A7"/>
    <w:rsid w:val="0004575B"/>
    <w:rsid w:val="00057581"/>
    <w:rsid w:val="00063E11"/>
    <w:rsid w:val="0008112C"/>
    <w:rsid w:val="00092C5D"/>
    <w:rsid w:val="000A78AF"/>
    <w:rsid w:val="000C45AF"/>
    <w:rsid w:val="000C7C53"/>
    <w:rsid w:val="00113409"/>
    <w:rsid w:val="001417E0"/>
    <w:rsid w:val="00165BB7"/>
    <w:rsid w:val="00173404"/>
    <w:rsid w:val="001757EE"/>
    <w:rsid w:val="001939A0"/>
    <w:rsid w:val="00195EDE"/>
    <w:rsid w:val="001D37DC"/>
    <w:rsid w:val="001D4B22"/>
    <w:rsid w:val="00200ABE"/>
    <w:rsid w:val="002027CD"/>
    <w:rsid w:val="002061C5"/>
    <w:rsid w:val="002527C2"/>
    <w:rsid w:val="002D458D"/>
    <w:rsid w:val="002F5C77"/>
    <w:rsid w:val="00310B30"/>
    <w:rsid w:val="00313C19"/>
    <w:rsid w:val="00325173"/>
    <w:rsid w:val="00325905"/>
    <w:rsid w:val="003745B2"/>
    <w:rsid w:val="003C2EEA"/>
    <w:rsid w:val="003D6A78"/>
    <w:rsid w:val="003E5D5D"/>
    <w:rsid w:val="003F2921"/>
    <w:rsid w:val="00412604"/>
    <w:rsid w:val="00423DC1"/>
    <w:rsid w:val="00444D87"/>
    <w:rsid w:val="00447932"/>
    <w:rsid w:val="004500D4"/>
    <w:rsid w:val="00464F39"/>
    <w:rsid w:val="00474B39"/>
    <w:rsid w:val="004A3B58"/>
    <w:rsid w:val="004C5168"/>
    <w:rsid w:val="004D0DC1"/>
    <w:rsid w:val="00501F6D"/>
    <w:rsid w:val="005556E8"/>
    <w:rsid w:val="00561CC4"/>
    <w:rsid w:val="00571816"/>
    <w:rsid w:val="00574C36"/>
    <w:rsid w:val="005A0A28"/>
    <w:rsid w:val="005B5773"/>
    <w:rsid w:val="005D0F68"/>
    <w:rsid w:val="005E2BF2"/>
    <w:rsid w:val="00643384"/>
    <w:rsid w:val="00651BBE"/>
    <w:rsid w:val="0066691D"/>
    <w:rsid w:val="0068317B"/>
    <w:rsid w:val="006961FB"/>
    <w:rsid w:val="006D697B"/>
    <w:rsid w:val="006F28E3"/>
    <w:rsid w:val="006F41D2"/>
    <w:rsid w:val="007570E7"/>
    <w:rsid w:val="00776CD0"/>
    <w:rsid w:val="00797098"/>
    <w:rsid w:val="007A4CAB"/>
    <w:rsid w:val="007D4902"/>
    <w:rsid w:val="007E413A"/>
    <w:rsid w:val="00825272"/>
    <w:rsid w:val="00847744"/>
    <w:rsid w:val="00850237"/>
    <w:rsid w:val="00850CE1"/>
    <w:rsid w:val="008A06A1"/>
    <w:rsid w:val="008A5587"/>
    <w:rsid w:val="008B2184"/>
    <w:rsid w:val="008B435D"/>
    <w:rsid w:val="008B4A11"/>
    <w:rsid w:val="008C6DA6"/>
    <w:rsid w:val="008D19C3"/>
    <w:rsid w:val="008F491D"/>
    <w:rsid w:val="00944014"/>
    <w:rsid w:val="009A6B2A"/>
    <w:rsid w:val="009A7C07"/>
    <w:rsid w:val="009C4FDA"/>
    <w:rsid w:val="009F1F3A"/>
    <w:rsid w:val="009F379A"/>
    <w:rsid w:val="009F3EAA"/>
    <w:rsid w:val="00A06AC7"/>
    <w:rsid w:val="00A117F1"/>
    <w:rsid w:val="00A16477"/>
    <w:rsid w:val="00A40B20"/>
    <w:rsid w:val="00A41B86"/>
    <w:rsid w:val="00AC1F08"/>
    <w:rsid w:val="00AC4A4D"/>
    <w:rsid w:val="00AC51B8"/>
    <w:rsid w:val="00AD62EB"/>
    <w:rsid w:val="00AE0908"/>
    <w:rsid w:val="00B0008B"/>
    <w:rsid w:val="00B170A9"/>
    <w:rsid w:val="00B2170C"/>
    <w:rsid w:val="00B26FB1"/>
    <w:rsid w:val="00B55775"/>
    <w:rsid w:val="00B71326"/>
    <w:rsid w:val="00BA1BF0"/>
    <w:rsid w:val="00BA567C"/>
    <w:rsid w:val="00BC3398"/>
    <w:rsid w:val="00BD331C"/>
    <w:rsid w:val="00BE038A"/>
    <w:rsid w:val="00C02E08"/>
    <w:rsid w:val="00C25FF6"/>
    <w:rsid w:val="00C50A22"/>
    <w:rsid w:val="00C8427E"/>
    <w:rsid w:val="00CA79AE"/>
    <w:rsid w:val="00CA7ABA"/>
    <w:rsid w:val="00CB1E57"/>
    <w:rsid w:val="00CC0336"/>
    <w:rsid w:val="00CD063B"/>
    <w:rsid w:val="00CD2FF7"/>
    <w:rsid w:val="00CE6FC5"/>
    <w:rsid w:val="00D03189"/>
    <w:rsid w:val="00D103C2"/>
    <w:rsid w:val="00D14D43"/>
    <w:rsid w:val="00D24C68"/>
    <w:rsid w:val="00D71D97"/>
    <w:rsid w:val="00D87545"/>
    <w:rsid w:val="00D91898"/>
    <w:rsid w:val="00D91DEA"/>
    <w:rsid w:val="00DA414A"/>
    <w:rsid w:val="00DB07C3"/>
    <w:rsid w:val="00DB761C"/>
    <w:rsid w:val="00E2683E"/>
    <w:rsid w:val="00E434CC"/>
    <w:rsid w:val="00E607CC"/>
    <w:rsid w:val="00EA4194"/>
    <w:rsid w:val="00EB00BD"/>
    <w:rsid w:val="00EC1B2D"/>
    <w:rsid w:val="00EE48DF"/>
    <w:rsid w:val="00F178AC"/>
    <w:rsid w:val="00F323FB"/>
    <w:rsid w:val="00F3499B"/>
    <w:rsid w:val="00F57DC8"/>
    <w:rsid w:val="00F77D8B"/>
    <w:rsid w:val="00F866D2"/>
    <w:rsid w:val="00F96B1F"/>
    <w:rsid w:val="00FB2B1F"/>
    <w:rsid w:val="00FD01E8"/>
    <w:rsid w:val="00FD2FB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EA"/>
    <w:pPr>
      <w:spacing w:after="200" w:line="276" w:lineRule="auto"/>
    </w:pPr>
  </w:style>
  <w:style w:type="paragraph" w:styleId="Heading1">
    <w:name w:val="heading 1"/>
    <w:basedOn w:val="Normal"/>
    <w:next w:val="Normal"/>
    <w:link w:val="Heading1Char1"/>
    <w:uiPriority w:val="99"/>
    <w:qFormat/>
    <w:locked/>
    <w:rsid w:val="000C45AF"/>
    <w:pPr>
      <w:autoSpaceDE w:val="0"/>
      <w:autoSpaceDN w:val="0"/>
      <w:adjustRightInd w:val="0"/>
      <w:spacing w:before="108" w:after="108" w:line="240" w:lineRule="auto"/>
      <w:jc w:val="center"/>
      <w:outlineLvl w:val="0"/>
    </w:pPr>
    <w:rPr>
      <w:rFonts w:ascii="Arial" w:hAnsi="Arial"/>
      <w:b/>
      <w:color w:val="00008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1CC4"/>
    <w:rPr>
      <w:rFonts w:ascii="Cambria" w:hAnsi="Cambria" w:cs="Times New Roman"/>
      <w:b/>
      <w:kern w:val="32"/>
      <w:sz w:val="32"/>
    </w:rPr>
  </w:style>
  <w:style w:type="paragraph" w:customStyle="1" w:styleId="7">
    <w:name w:val="заголовок 7"/>
    <w:basedOn w:val="Normal"/>
    <w:next w:val="Normal"/>
    <w:uiPriority w:val="99"/>
    <w:rsid w:val="00C02E08"/>
    <w:pPr>
      <w:keepNext/>
      <w:widowControl w:val="0"/>
      <w:spacing w:after="0" w:line="240" w:lineRule="auto"/>
    </w:pPr>
    <w:rPr>
      <w:rFonts w:ascii="Times New Roman" w:hAnsi="Times New Roman"/>
      <w:b/>
      <w:sz w:val="24"/>
      <w:szCs w:val="20"/>
    </w:rPr>
  </w:style>
  <w:style w:type="character" w:customStyle="1" w:styleId="Heading1Char1">
    <w:name w:val="Heading 1 Char1"/>
    <w:link w:val="Heading1"/>
    <w:uiPriority w:val="99"/>
    <w:locked/>
    <w:rsid w:val="000C45AF"/>
    <w:rPr>
      <w:rFonts w:ascii="Arial" w:hAnsi="Arial"/>
      <w:b/>
      <w:color w:val="000080"/>
      <w:sz w:val="24"/>
      <w:lang w:val="ru-RU" w:eastAsia="ru-RU"/>
    </w:rPr>
  </w:style>
  <w:style w:type="table" w:styleId="TableGrid">
    <w:name w:val="Table Grid"/>
    <w:basedOn w:val="TableNormal"/>
    <w:uiPriority w:val="99"/>
    <w:locked/>
    <w:rsid w:val="00B557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C7C5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C7C53"/>
    <w:rPr>
      <w:rFonts w:ascii="Tahoma" w:hAnsi="Tahoma" w:cs="Times New Roman"/>
      <w:sz w:val="16"/>
    </w:rPr>
  </w:style>
  <w:style w:type="character" w:styleId="Hyperlink">
    <w:name w:val="Hyperlink"/>
    <w:basedOn w:val="DefaultParagraphFont"/>
    <w:uiPriority w:val="99"/>
    <w:rsid w:val="008C6DA6"/>
    <w:rPr>
      <w:rFonts w:cs="Times New Roman"/>
      <w:color w:val="0000FF"/>
      <w:u w:val="single"/>
    </w:rPr>
  </w:style>
  <w:style w:type="paragraph" w:styleId="NoSpacing">
    <w:name w:val="No Spacing"/>
    <w:uiPriority w:val="99"/>
    <w:qFormat/>
    <w:rsid w:val="003745B2"/>
    <w:rPr>
      <w:lang w:eastAsia="en-US"/>
    </w:rPr>
  </w:style>
  <w:style w:type="paragraph" w:customStyle="1" w:styleId="ConsPlusNormal">
    <w:name w:val="ConsPlusNormal"/>
    <w:uiPriority w:val="99"/>
    <w:rsid w:val="003745B2"/>
    <w:pPr>
      <w:autoSpaceDE w:val="0"/>
      <w:autoSpaceDN w:val="0"/>
      <w:adjustRightInd w:val="0"/>
    </w:pPr>
    <w:rPr>
      <w:rFonts w:ascii="Times New Roman" w:hAnsi="Times New Roman"/>
      <w:sz w:val="28"/>
      <w:szCs w:val="28"/>
    </w:rPr>
  </w:style>
  <w:style w:type="paragraph" w:styleId="NormalWeb">
    <w:name w:val="Normal (Web)"/>
    <w:basedOn w:val="Normal"/>
    <w:uiPriority w:val="99"/>
    <w:rsid w:val="00DA414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1563430">
      <w:marLeft w:val="0"/>
      <w:marRight w:val="0"/>
      <w:marTop w:val="0"/>
      <w:marBottom w:val="0"/>
      <w:divBdr>
        <w:top w:val="none" w:sz="0" w:space="0" w:color="auto"/>
        <w:left w:val="none" w:sz="0" w:space="0" w:color="auto"/>
        <w:bottom w:val="none" w:sz="0" w:space="0" w:color="auto"/>
        <w:right w:val="none" w:sz="0" w:space="0" w:color="auto"/>
      </w:divBdr>
    </w:div>
    <w:div w:id="131563431">
      <w:marLeft w:val="0"/>
      <w:marRight w:val="0"/>
      <w:marTop w:val="0"/>
      <w:marBottom w:val="0"/>
      <w:divBdr>
        <w:top w:val="none" w:sz="0" w:space="0" w:color="auto"/>
        <w:left w:val="none" w:sz="0" w:space="0" w:color="auto"/>
        <w:bottom w:val="none" w:sz="0" w:space="0" w:color="auto"/>
        <w:right w:val="none" w:sz="0" w:space="0" w:color="auto"/>
      </w:divBdr>
      <w:divsChild>
        <w:div w:id="131563433">
          <w:marLeft w:val="0"/>
          <w:marRight w:val="0"/>
          <w:marTop w:val="0"/>
          <w:marBottom w:val="0"/>
          <w:divBdr>
            <w:top w:val="none" w:sz="0" w:space="0" w:color="auto"/>
            <w:left w:val="none" w:sz="0" w:space="0" w:color="auto"/>
            <w:bottom w:val="none" w:sz="0" w:space="0" w:color="auto"/>
            <w:right w:val="none" w:sz="0" w:space="0" w:color="auto"/>
          </w:divBdr>
        </w:div>
      </w:divsChild>
    </w:div>
    <w:div w:id="131563432">
      <w:marLeft w:val="0"/>
      <w:marRight w:val="0"/>
      <w:marTop w:val="0"/>
      <w:marBottom w:val="0"/>
      <w:divBdr>
        <w:top w:val="none" w:sz="0" w:space="0" w:color="auto"/>
        <w:left w:val="none" w:sz="0" w:space="0" w:color="auto"/>
        <w:bottom w:val="none" w:sz="0" w:space="0" w:color="auto"/>
        <w:right w:val="none" w:sz="0" w:space="0" w:color="auto"/>
      </w:divBdr>
    </w:div>
    <w:div w:id="131563434">
      <w:marLeft w:val="0"/>
      <w:marRight w:val="0"/>
      <w:marTop w:val="0"/>
      <w:marBottom w:val="0"/>
      <w:divBdr>
        <w:top w:val="none" w:sz="0" w:space="0" w:color="auto"/>
        <w:left w:val="none" w:sz="0" w:space="0" w:color="auto"/>
        <w:bottom w:val="none" w:sz="0" w:space="0" w:color="auto"/>
        <w:right w:val="none" w:sz="0" w:space="0" w:color="auto"/>
      </w:divBdr>
    </w:div>
    <w:div w:id="131563435">
      <w:marLeft w:val="0"/>
      <w:marRight w:val="0"/>
      <w:marTop w:val="0"/>
      <w:marBottom w:val="0"/>
      <w:divBdr>
        <w:top w:val="none" w:sz="0" w:space="0" w:color="auto"/>
        <w:left w:val="none" w:sz="0" w:space="0" w:color="auto"/>
        <w:bottom w:val="none" w:sz="0" w:space="0" w:color="auto"/>
        <w:right w:val="none" w:sz="0" w:space="0" w:color="auto"/>
      </w:divBdr>
    </w:div>
    <w:div w:id="131563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pavlovka.ru/" TargetMode="External"/><Relationship Id="rId13" Type="http://schemas.openxmlformats.org/officeDocument/2006/relationships/hyperlink" Target="http://novopavlovka.ru/" TargetMode="External"/><Relationship Id="rId3" Type="http://schemas.openxmlformats.org/officeDocument/2006/relationships/settings" Target="settings.xml"/><Relationship Id="rId7" Type="http://schemas.openxmlformats.org/officeDocument/2006/relationships/hyperlink" Target="http://novopavlovka.ru/" TargetMode="External"/><Relationship Id="rId12" Type="http://schemas.openxmlformats.org/officeDocument/2006/relationships/hyperlink" Target="http://novopavlovk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hyperlink" Target="mailto:novopavlovka56@mail.ru" TargetMode="External"/><Relationship Id="rId5" Type="http://schemas.openxmlformats.org/officeDocument/2006/relationships/hyperlink" Target="http://novopavlovka.ru/" TargetMode="External"/><Relationship Id="rId15" Type="http://schemas.openxmlformats.org/officeDocument/2006/relationships/fontTable" Target="fontTable.xml"/><Relationship Id="rId10" Type="http://schemas.openxmlformats.org/officeDocument/2006/relationships/hyperlink" Target="http://novopavlovka.ru/" TargetMode="External"/><Relationship Id="rId4" Type="http://schemas.openxmlformats.org/officeDocument/2006/relationships/webSettings" Target="webSettings.xml"/><Relationship Id="rId9" Type="http://schemas.openxmlformats.org/officeDocument/2006/relationships/hyperlink" Target="http://novopavlovka.ru/" TargetMode="External"/><Relationship Id="rId14" Type="http://schemas.openxmlformats.org/officeDocument/2006/relationships/hyperlink" Target="http://novopavlov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873</TotalTime>
  <Pages>9</Pages>
  <Words>2722</Words>
  <Characters>15520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55</cp:revision>
  <cp:lastPrinted>2019-03-04T04:07:00Z</cp:lastPrinted>
  <dcterms:created xsi:type="dcterms:W3CDTF">2017-06-21T03:43:00Z</dcterms:created>
  <dcterms:modified xsi:type="dcterms:W3CDTF">2019-03-04T04:08:00Z</dcterms:modified>
</cp:coreProperties>
</file>