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    СОВЕТ ДЕПУТАТОВ                                                 </w:t>
      </w:r>
    </w:p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</w:t>
      </w:r>
      <w:r w:rsidR="00546D48" w:rsidRPr="00A71E9D">
        <w:rPr>
          <w:rFonts w:ascii="Times New Roman" w:hAnsi="Times New Roman"/>
          <w:b/>
          <w:sz w:val="28"/>
          <w:szCs w:val="28"/>
        </w:rPr>
        <w:t>НОВОПАВЛОВСКИЙ</w:t>
      </w:r>
      <w:r w:rsidRPr="00A71E9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928A5" w:rsidRPr="00A71E9D" w:rsidRDefault="006928A5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  АКБУЛАКСКОГО РАЙОНА</w:t>
      </w:r>
      <w:r w:rsidRPr="00A71E9D">
        <w:rPr>
          <w:rFonts w:ascii="Times New Roman" w:hAnsi="Times New Roman"/>
          <w:b/>
          <w:sz w:val="28"/>
          <w:szCs w:val="28"/>
        </w:rPr>
        <w:br/>
        <w:t xml:space="preserve">         ОРЕНБУРГСКОЙ ОБЛАСТИ</w:t>
      </w:r>
    </w:p>
    <w:p w:rsidR="006928A5" w:rsidRPr="00A71E9D" w:rsidRDefault="00407A61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A71E9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928A5" w:rsidRPr="00A71E9D">
        <w:rPr>
          <w:rFonts w:ascii="Times New Roman" w:hAnsi="Times New Roman"/>
          <w:b/>
          <w:sz w:val="28"/>
          <w:szCs w:val="28"/>
        </w:rPr>
        <w:t>Четвертый  созыв</w:t>
      </w:r>
    </w:p>
    <w:p w:rsidR="006928A5" w:rsidRPr="00F133DA" w:rsidRDefault="00407A61" w:rsidP="006928A5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6928A5" w:rsidRPr="00B15625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A71E9D" w:rsidRPr="00F133DA" w:rsidRDefault="00A71E9D" w:rsidP="006928A5">
      <w:pPr>
        <w:pStyle w:val="a3"/>
        <w:ind w:left="567"/>
        <w:rPr>
          <w:rFonts w:ascii="Times New Roman" w:hAnsi="Times New Roman"/>
          <w:b/>
          <w:bCs/>
          <w:i/>
          <w:sz w:val="28"/>
          <w:szCs w:val="28"/>
        </w:rPr>
      </w:pPr>
    </w:p>
    <w:p w:rsidR="006928A5" w:rsidRPr="00B15625" w:rsidRDefault="00407A61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928A5">
        <w:rPr>
          <w:rFonts w:ascii="Times New Roman" w:hAnsi="Times New Roman"/>
          <w:sz w:val="28"/>
          <w:szCs w:val="28"/>
        </w:rPr>
        <w:t xml:space="preserve">  12.02</w:t>
      </w:r>
      <w:r w:rsidR="006928A5" w:rsidRPr="00B15625">
        <w:rPr>
          <w:rFonts w:ascii="Times New Roman" w:hAnsi="Times New Roman"/>
          <w:sz w:val="28"/>
          <w:szCs w:val="28"/>
        </w:rPr>
        <w:t>.20</w:t>
      </w:r>
      <w:r w:rsidR="006928A5">
        <w:rPr>
          <w:rFonts w:ascii="Times New Roman" w:hAnsi="Times New Roman"/>
          <w:sz w:val="28"/>
          <w:szCs w:val="28"/>
        </w:rPr>
        <w:t xml:space="preserve">21  </w:t>
      </w:r>
      <w:r w:rsidR="006928A5" w:rsidRPr="00B15625">
        <w:rPr>
          <w:rFonts w:ascii="Times New Roman" w:hAnsi="Times New Roman"/>
          <w:sz w:val="28"/>
          <w:szCs w:val="28"/>
        </w:rPr>
        <w:t xml:space="preserve">№  </w:t>
      </w:r>
      <w:r w:rsidR="00546D48">
        <w:rPr>
          <w:rFonts w:ascii="Times New Roman" w:hAnsi="Times New Roman"/>
          <w:sz w:val="28"/>
          <w:szCs w:val="28"/>
        </w:rPr>
        <w:t>25</w:t>
      </w:r>
    </w:p>
    <w:p w:rsidR="006928A5" w:rsidRDefault="00546D48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928A5" w:rsidRPr="00B1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8A5">
        <w:rPr>
          <w:rFonts w:ascii="Times New Roman" w:hAnsi="Times New Roman"/>
          <w:sz w:val="28"/>
          <w:szCs w:val="28"/>
        </w:rPr>
        <w:t>с</w:t>
      </w:r>
      <w:proofErr w:type="gramEnd"/>
      <w:r w:rsidR="006928A5" w:rsidRPr="00B15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Новопавловка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выдвижения, внесения, обсуждения,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инициативных проектов,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проведения конкурсного отбора</w:t>
      </w:r>
    </w:p>
    <w:p w:rsidR="006928A5" w:rsidRDefault="006928A5" w:rsidP="006928A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928A5" w:rsidRPr="003B537B" w:rsidRDefault="006928A5" w:rsidP="006928A5">
      <w:pPr>
        <w:spacing w:line="203" w:lineRule="exact"/>
        <w:ind w:left="567" w:right="283"/>
        <w:rPr>
          <w:rFonts w:eastAsia="Arial"/>
          <w:b/>
          <w:bCs/>
          <w:sz w:val="28"/>
          <w:szCs w:val="28"/>
        </w:rPr>
      </w:pPr>
    </w:p>
    <w:p w:rsidR="006928A5" w:rsidRDefault="006928A5" w:rsidP="006928A5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37B">
        <w:rPr>
          <w:rFonts w:ascii="Times New Roman" w:eastAsia="Arial" w:hAnsi="Times New Roman"/>
          <w:sz w:val="28"/>
          <w:szCs w:val="28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3B537B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Pr="003B537B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546D48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Pr="003F072E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928A5" w:rsidRPr="003F072E" w:rsidRDefault="006928A5" w:rsidP="006928A5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45C2">
        <w:rPr>
          <w:rFonts w:ascii="Times New Roman" w:hAnsi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6928A5" w:rsidRPr="00CB45C2" w:rsidRDefault="006928A5" w:rsidP="006928A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</w:t>
      </w:r>
      <w:proofErr w:type="gramStart"/>
      <w:r w:rsidRPr="00CB45C2">
        <w:rPr>
          <w:sz w:val="28"/>
          <w:szCs w:val="28"/>
        </w:rPr>
        <w:t>Контроль за</w:t>
      </w:r>
      <w:proofErr w:type="gramEnd"/>
      <w:r w:rsidRPr="00CB45C2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6928A5" w:rsidRDefault="006928A5" w:rsidP="006928A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546D48">
        <w:rPr>
          <w:sz w:val="28"/>
          <w:szCs w:val="28"/>
        </w:rPr>
        <w:t>Новопавловский</w:t>
      </w:r>
      <w:proofErr w:type="spellEnd"/>
      <w:r w:rsidRPr="00CB45C2">
        <w:rPr>
          <w:sz w:val="28"/>
          <w:szCs w:val="28"/>
        </w:rPr>
        <w:t xml:space="preserve">  сельсовет в сети Интернет </w:t>
      </w:r>
      <w:proofErr w:type="spellStart"/>
      <w:r w:rsidR="00546D48">
        <w:rPr>
          <w:sz w:val="28"/>
          <w:szCs w:val="28"/>
          <w:lang w:val="en-US"/>
        </w:rPr>
        <w:t>novopavlovka</w:t>
      </w:r>
      <w:proofErr w:type="spellEnd"/>
      <w:r w:rsidRPr="00CB45C2">
        <w:rPr>
          <w:sz w:val="28"/>
          <w:szCs w:val="28"/>
        </w:rPr>
        <w:t>.</w:t>
      </w:r>
      <w:proofErr w:type="spellStart"/>
      <w:r w:rsidRPr="00CB45C2">
        <w:rPr>
          <w:sz w:val="28"/>
          <w:szCs w:val="28"/>
          <w:lang w:val="en-US"/>
        </w:rPr>
        <w:t>ru</w:t>
      </w:r>
      <w:proofErr w:type="spellEnd"/>
      <w:r w:rsidRPr="00CB45C2">
        <w:rPr>
          <w:sz w:val="28"/>
          <w:szCs w:val="28"/>
        </w:rPr>
        <w:t xml:space="preserve"> .</w:t>
      </w:r>
    </w:p>
    <w:p w:rsidR="006928A5" w:rsidRDefault="006928A5" w:rsidP="006928A5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6928A5" w:rsidRPr="00CB45C2" w:rsidRDefault="006928A5" w:rsidP="006928A5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6928A5" w:rsidRPr="003F072E" w:rsidRDefault="006928A5" w:rsidP="006928A5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3DA" w:rsidRDefault="00F133DA" w:rsidP="00F133DA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3F072E">
        <w:rPr>
          <w:rFonts w:ascii="Times New Roman" w:hAnsi="Times New Roman"/>
          <w:sz w:val="28"/>
          <w:szCs w:val="28"/>
        </w:rPr>
        <w:t xml:space="preserve">Председатель Совета депутатов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F133DA" w:rsidRDefault="00F133DA" w:rsidP="00F133D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133DA" w:rsidRDefault="00F133DA" w:rsidP="00F133DA">
      <w:pPr>
        <w:pStyle w:val="a3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5379A49" wp14:editId="6126A32E">
            <wp:simplePos x="0" y="0"/>
            <wp:positionH relativeFrom="column">
              <wp:posOffset>2472690</wp:posOffset>
            </wp:positionH>
            <wp:positionV relativeFrom="paragraph">
              <wp:posOffset>8255</wp:posOffset>
            </wp:positionV>
            <wp:extent cx="1676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55" y="21046"/>
                <wp:lineTo x="21355" y="0"/>
                <wp:lineTo x="0" y="0"/>
              </wp:wrapPolygon>
            </wp:wrapThrough>
            <wp:docPr id="2" name="Рисунок 2" descr="C:\Users\1\Desktop\Оксана\п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ксана\пи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66039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33DA" w:rsidRDefault="00F133DA" w:rsidP="00F133DA">
      <w:pPr>
        <w:pStyle w:val="a3"/>
        <w:ind w:hanging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F133DA" w:rsidRDefault="00F133DA" w:rsidP="00F133DA">
      <w:pPr>
        <w:pStyle w:val="a3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6928A5" w:rsidRPr="00B15625" w:rsidRDefault="006928A5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6928A5" w:rsidRPr="00B15625" w:rsidRDefault="00407A61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28A5"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6928A5" w:rsidRPr="00B15625" w:rsidRDefault="00546D48" w:rsidP="006928A5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6928A5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6928A5" w:rsidRPr="00A71E9D" w:rsidRDefault="006928A5" w:rsidP="006928A5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07A6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546D48" w:rsidRPr="00A71E9D">
        <w:rPr>
          <w:rFonts w:ascii="Times New Roman" w:hAnsi="Times New Roman"/>
          <w:sz w:val="28"/>
          <w:szCs w:val="28"/>
        </w:rPr>
        <w:t>25</w:t>
      </w:r>
    </w:p>
    <w:p w:rsidR="006928A5" w:rsidRDefault="006928A5" w:rsidP="006928A5">
      <w:pPr>
        <w:pStyle w:val="a3"/>
        <w:tabs>
          <w:tab w:val="left" w:pos="142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tabs>
          <w:tab w:val="left" w:pos="142"/>
        </w:tabs>
        <w:ind w:left="567"/>
        <w:jc w:val="center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6928A5" w:rsidRPr="00CB45C2" w:rsidRDefault="006928A5" w:rsidP="006928A5">
      <w:pPr>
        <w:pStyle w:val="a3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45C2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B45C2">
        <w:rPr>
          <w:rFonts w:ascii="Times New Roman" w:hAnsi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 </w:t>
      </w:r>
      <w:proofErr w:type="spellStart"/>
      <w:r w:rsidRPr="00CB45C2">
        <w:rPr>
          <w:rFonts w:ascii="Times New Roman" w:hAnsi="Times New Roman"/>
          <w:iCs/>
          <w:sz w:val="28"/>
          <w:szCs w:val="28"/>
        </w:rPr>
        <w:t>Акбулакского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района Оренбургской области.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CB45C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5C2">
        <w:rPr>
          <w:rFonts w:ascii="Times New Roman" w:hAnsi="Times New Roman"/>
          <w:iCs/>
          <w:sz w:val="28"/>
          <w:szCs w:val="28"/>
        </w:rPr>
        <w:t>Акбулакского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является администрация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5C2">
        <w:rPr>
          <w:rFonts w:ascii="Times New Roman" w:hAnsi="Times New Roman"/>
          <w:iCs/>
          <w:sz w:val="28"/>
          <w:szCs w:val="28"/>
        </w:rPr>
        <w:t>Акбулакского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осуществляется администрацией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 w:rsidRPr="00CB45C2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6928A5" w:rsidRPr="00407A61" w:rsidRDefault="006928A5" w:rsidP="00407A61">
      <w:pPr>
        <w:pStyle w:val="a3"/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предложение в целях реализации мероприятий, имеющих приоритетное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CB45C2">
        <w:rPr>
          <w:rFonts w:ascii="Times New Roman" w:hAnsi="Times New Roman"/>
          <w:sz w:val="28"/>
          <w:szCs w:val="28"/>
        </w:rPr>
        <w:t xml:space="preserve">Инициативный проект реализуется за счет средств местного бюджета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, в том числе инициативных платежей – средств граждан,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Федерации.</w:t>
      </w:r>
      <w:proofErr w:type="gramEnd"/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1.7. Бюджетные ассигнования на реализацию инициативных проектов предусматриваются в бюджете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1.8. Объем бюджетных ассигнований на поддержку одного инициативного проекта из бюджета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</w:rPr>
        <w:t>500,0 тыс.</w:t>
      </w:r>
      <w:r w:rsidRPr="00CB45C2">
        <w:rPr>
          <w:rFonts w:ascii="Times New Roman" w:hAnsi="Times New Roman"/>
          <w:sz w:val="28"/>
          <w:szCs w:val="28"/>
        </w:rPr>
        <w:t xml:space="preserve"> рублей.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b/>
          <w:bCs/>
          <w:sz w:val="28"/>
          <w:szCs w:val="28"/>
        </w:rPr>
        <w:t>2. Выдвижение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 депутатов </w:t>
      </w:r>
      <w:r w:rsidRPr="00CB4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староста сельского населенного пункта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(далее также – инициаторы проекта).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2.2. Инициативный проект должен содержать следующие сведения: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</w:t>
      </w:r>
      <w:r w:rsidRPr="009512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обоснование предложений по решению указанной проблемы;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45C2">
        <w:rPr>
          <w:rFonts w:ascii="Times New Roman" w:hAnsi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планируемые сроки реализации инициативного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928A5" w:rsidRPr="00CB45C2" w:rsidRDefault="00546D48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630555</wp:posOffset>
                </wp:positionV>
                <wp:extent cx="914400" cy="0"/>
                <wp:effectExtent l="13335" t="8890" r="15240" b="10160"/>
                <wp:wrapNone/>
                <wp:docPr id="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9.65pt" to="1in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S0EQIAACoEAAAOAAAAZHJzL2Uyb0RvYy54bWysU8GO2yAQvVfqPyDfE9upu5tYcVaVnfSy&#10;bSPt9gMI4BgVMwhInKjqv3cgcbS7vVRVfcADMzzezJtZPpx6RY7COgm6SvJplhChGXCp91Xy/Xkz&#10;mSfEeao5VaBFlZyFSx5W798tB1OKGXSguLAEQbQrB1MlnfemTFPHOtFTNwUjNDpbsD31uLX7lFs6&#10;IHqv0lmW3aUDWG4sMOEcnjYXZ7KK+G0rmP/Wtk54oqoEufm42rjuwpqulrTcW2o6ya406D+w6KnU&#10;+OgNqqGekoOVf0D1kllw0Popgz6FtpVMxBwwmzx7k81TR42IuWBxnLmVyf0/WPb1uLVEctQuIZr2&#10;KFF8lcxibQbjSgyp9daG7NhJP5lHYD8c0VB3VO9FjH4+G7yYh2qmr66EjTP4wm74Ahxj6MFDLNSp&#10;tX2AxBKQU9TjfNNDnDxheLjIiyJD1djoSmk53jPW+c8CehKMKlFSh0rRkh4fnQ88aDmGhGMNG6lU&#10;VFtpMiDZ2T1CB5cDJXnwxo3d72plyZGGholfzOpNmIWD5hGtE5Svr7anUl1sfF3pgIepIJ+rdemI&#10;n4tssZ6v58WkmN2tJ0XWNJNPm7qY3G3y+4/Nh6aum/xXoJYXZSc5FzqwG7szL/5O/eucXPrq1p+3&#10;OqSv0WPBkOz4j6SjlkG+ME6u3AE/b+2oMTZkDL4OT+j4l3u0X4746jcAAAD//wMAUEsDBBQABgAI&#10;AAAAIQD1HLtG3AAAAAYBAAAPAAAAZHJzL2Rvd25yZXYueG1sTI/NTsMwEITvSH0Haytxow6lKmmI&#10;UyFQVVFx6Y/U6zZe4kC8TmO3DW+PKw5wnJnVzLf5vLeNOFPna8cK7kcJCOLS6ZorBbvt4i4F4QOy&#10;xsYxKfgmD/NicJNjpt2F13TehErEEvYZKjAhtJmUvjRk0Y9cSxyzD9dZDFF2ldQdXmK5beQ4SabS&#10;Ys1xwWBLL4bKr83JKsDX5Trs0/HqsX4z75/bxXFp0qNSt8P++QlEoD78HcMVP6JDEZkO7sTai0ZB&#10;fCQomM0eQFzTySQah19DFrn8j1/8AAAA//8DAFBLAQItABQABgAIAAAAIQC2gziS/gAAAOEBAAAT&#10;AAAAAAAAAAAAAAAAAAAAAABbQ29udGVudF9UeXBlc10ueG1sUEsBAi0AFAAGAAgAAAAhADj9If/W&#10;AAAAlAEAAAsAAAAAAAAAAAAAAAAALwEAAF9yZWxzLy5yZWxzUEsBAi0AFAAGAAgAAAAhABvTJLQR&#10;AgAAKgQAAA4AAAAAAAAAAAAAAAAALgIAAGRycy9lMm9Eb2MueG1sUEsBAi0AFAAGAAgAAAAhAPUc&#10;u0bcAAAABgEAAA8AAAAAAAAAAAAAAAAAawQAAGRycy9kb3ducmV2LnhtbFBLBQYAAAAABAAEAPMA&#10;AAB0BQAAAAA=&#10;" o:allowincell="f" strokeweight="1pt"/>
            </w:pict>
          </mc:Fallback>
        </mc:AlternateConten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</w:t>
      </w:r>
      <w:r>
        <w:rPr>
          <w:rFonts w:ascii="Times New Roman" w:hAnsi="Times New Roman"/>
          <w:sz w:val="28"/>
          <w:szCs w:val="28"/>
        </w:rPr>
        <w:t>гана муниципального образования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B45C2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подлежит рассмотрению на сходе, собрании или конференции граждан, в том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</w:t>
      </w:r>
      <w:r>
        <w:rPr>
          <w:rFonts w:ascii="Times New Roman" w:hAnsi="Times New Roman"/>
          <w:sz w:val="28"/>
          <w:szCs w:val="28"/>
        </w:rPr>
        <w:t>ями не менее чем 50%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(или) подписные листы, подтверждающие поддержку инициативного проекта жителями муниципального образования или его части.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3. Обсуждение и рассмотрение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на сходах, собраниях или конференциях граждан, в том числе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 xml:space="preserve">на собраниях или конференциях граждан по вопросам осуществления </w:t>
      </w:r>
      <w:r w:rsidRPr="00CB45C2">
        <w:rPr>
          <w:rFonts w:ascii="Times New Roman" w:hAnsi="Times New Roman"/>
          <w:sz w:val="28"/>
          <w:szCs w:val="28"/>
        </w:rPr>
        <w:lastRenderedPageBreak/>
        <w:t>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с инициаторами проекта также после внесения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инициативных проектов.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3.4. Инициаторам проекта и их представителям должна обеспечиваться возможность участия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B45C2">
        <w:rPr>
          <w:rFonts w:ascii="Times New Roman" w:hAnsi="Times New Roman"/>
          <w:sz w:val="28"/>
          <w:szCs w:val="28"/>
        </w:rPr>
        <w:t>рассмотрении инициативных проектов и изложении своих позиций по ним на всех этапах конкурсного отбора.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CB45C2">
        <w:rPr>
          <w:rFonts w:ascii="Times New Roman" w:hAnsi="Times New Roman"/>
          <w:b/>
          <w:bCs/>
          <w:sz w:val="28"/>
          <w:szCs w:val="28"/>
        </w:rPr>
        <w:t>4. Внесение инициативных проектов в администрацию</w:t>
      </w:r>
      <w:r w:rsidRPr="009512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</w:t>
      </w:r>
      <w:r w:rsidRPr="009512D6">
        <w:rPr>
          <w:rFonts w:ascii="Times New Roman" w:hAnsi="Times New Roman"/>
          <w:b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b/>
          <w:iCs/>
          <w:sz w:val="28"/>
          <w:szCs w:val="28"/>
        </w:rPr>
        <w:t>Новопавловский</w:t>
      </w:r>
      <w:proofErr w:type="spellEnd"/>
      <w:r w:rsidRPr="009512D6">
        <w:rPr>
          <w:rFonts w:ascii="Times New Roman" w:hAnsi="Times New Roman"/>
          <w:b/>
          <w:iCs/>
          <w:sz w:val="28"/>
          <w:szCs w:val="28"/>
        </w:rPr>
        <w:t xml:space="preserve"> сельсовет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устанавливаются даты и время приема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инициативных проектов.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407A61" w:rsidRDefault="006928A5" w:rsidP="006928A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Данная информация, а также информация о сроках проведения конкурсного отбора размещаются на сайте</w:t>
      </w:r>
      <w:r w:rsidRPr="009512D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45C2">
        <w:rPr>
          <w:rFonts w:ascii="Times New Roman" w:hAnsi="Times New Roman"/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прикладывают к нему документы в соответствии с п. 2.3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настоящего Положения, подтверждающие поддержку инициативного проекта жителями муниципального образования или его части.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45C2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CB45C2">
        <w:rPr>
          <w:rFonts w:ascii="Times New Roman" w:hAnsi="Times New Roman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</w:t>
      </w:r>
      <w:r>
        <w:rPr>
          <w:rFonts w:ascii="Times New Roman" w:hAnsi="Times New Roman"/>
          <w:sz w:val="28"/>
          <w:szCs w:val="28"/>
        </w:rPr>
        <w:t xml:space="preserve">го бюджета (внесение изменений </w:t>
      </w:r>
      <w:r w:rsidRPr="00CB45C2">
        <w:rPr>
          <w:rFonts w:ascii="Times New Roman" w:hAnsi="Times New Roman"/>
          <w:sz w:val="28"/>
          <w:szCs w:val="28"/>
        </w:rPr>
        <w:t xml:space="preserve"> в решение о местном бюджете), или решение об отказе в поддержке инициативного проекта и о</w:t>
      </w:r>
      <w:proofErr w:type="gramEnd"/>
      <w:r w:rsidRPr="00CB4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5C2">
        <w:rPr>
          <w:rFonts w:ascii="Times New Roman" w:hAnsi="Times New Roman"/>
          <w:sz w:val="28"/>
          <w:szCs w:val="28"/>
        </w:rPr>
        <w:t>возврате</w:t>
      </w:r>
      <w:proofErr w:type="gramEnd"/>
      <w:r w:rsidRPr="00CB45C2">
        <w:rPr>
          <w:rFonts w:ascii="Times New Roman" w:hAnsi="Times New Roman"/>
          <w:sz w:val="28"/>
          <w:szCs w:val="28"/>
        </w:rPr>
        <w:t xml:space="preserve"> его инициаторам проекта с указанием причин отказа в соответствии с пунктом 4.4. настоящего Положения.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CB45C2">
        <w:rPr>
          <w:rFonts w:ascii="Times New Roman" w:hAnsi="Times New Roman"/>
          <w:sz w:val="28"/>
          <w:szCs w:val="28"/>
        </w:rPr>
        <w:t xml:space="preserve">4.4. Администрация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 </w:t>
      </w:r>
      <w:r w:rsidRPr="00CB45C2">
        <w:rPr>
          <w:rFonts w:ascii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несоблюдение установленного </w:t>
      </w:r>
      <w:proofErr w:type="spellStart"/>
      <w:r w:rsidRPr="00CB45C2">
        <w:rPr>
          <w:rFonts w:ascii="Times New Roman" w:hAnsi="Times New Roman"/>
          <w:sz w:val="28"/>
          <w:szCs w:val="28"/>
        </w:rPr>
        <w:t>пп</w:t>
      </w:r>
      <w:proofErr w:type="spellEnd"/>
      <w:r w:rsidRPr="00CB45C2">
        <w:rPr>
          <w:rFonts w:ascii="Times New Roman" w:hAnsi="Times New Roman"/>
          <w:sz w:val="28"/>
          <w:szCs w:val="28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9512D6">
        <w:rPr>
          <w:rFonts w:ascii="Times New Roman" w:hAnsi="Times New Roman"/>
          <w:iCs/>
          <w:sz w:val="28"/>
          <w:szCs w:val="28"/>
        </w:rPr>
        <w:t>Оренбургской области</w:t>
      </w:r>
      <w:r w:rsidRPr="00CB45C2">
        <w:rPr>
          <w:rFonts w:ascii="Times New Roman" w:hAnsi="Times New Roman"/>
          <w:sz w:val="28"/>
          <w:szCs w:val="28"/>
        </w:rPr>
        <w:t xml:space="preserve">, уставу и нормативным правовым актам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признание инициативного проекта не прошедшим конкурсный отбор.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5.2. Собрание граждан проводится в сроки, установленные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5.3. В голосовании по инициативным проектам вправе принимать участие жители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Житель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имеет право проголосовать за </w:t>
      </w:r>
      <w:r w:rsidR="00394C39">
        <w:rPr>
          <w:rFonts w:ascii="Times New Roman" w:hAnsi="Times New Roman"/>
          <w:sz w:val="28"/>
          <w:szCs w:val="28"/>
        </w:rPr>
        <w:t xml:space="preserve">несколько </w:t>
      </w:r>
      <w:r w:rsidRPr="00CB45C2">
        <w:rPr>
          <w:rFonts w:ascii="Times New Roman" w:hAnsi="Times New Roman"/>
          <w:sz w:val="28"/>
          <w:szCs w:val="28"/>
        </w:rPr>
        <w:t xml:space="preserve"> инициативных проектов, при этом за один проект должен отдаваться один голос.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конкурсная комиссия.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6.2. Персональный состав конкурсной комиссии утверждается администрацией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</w:t>
      </w:r>
      <w:r w:rsidRPr="00CB45C2">
        <w:rPr>
          <w:rFonts w:ascii="Times New Roman" w:hAnsi="Times New Roman"/>
          <w:sz w:val="28"/>
          <w:szCs w:val="28"/>
        </w:rPr>
        <w:t xml:space="preserve">состав конкурсной комиссии администрации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могут быть включены представители общественных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организаций по согласованию.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45C2">
        <w:rPr>
          <w:rFonts w:ascii="Times New Roman" w:hAnsi="Times New Roman"/>
          <w:sz w:val="28"/>
          <w:szCs w:val="28"/>
        </w:rPr>
        <w:tab/>
        <w:t>6.5. Председатель конкурсной комиссии: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B45C2">
        <w:rPr>
          <w:rFonts w:ascii="Times New Roman" w:hAnsi="Times New Roman"/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6.6. Секретарь конкурсной комиссии: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45C2">
        <w:rPr>
          <w:rFonts w:ascii="Times New Roman" w:hAnsi="Times New Roman"/>
          <w:sz w:val="28"/>
          <w:szCs w:val="28"/>
        </w:rPr>
        <w:t>оформляет протоколы заседаний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6.7. Член конкурсной комиссии: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вносит предложения по вопросам работы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голосует на заседаниях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время, дату и место проведения заседания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45C2">
        <w:rPr>
          <w:rFonts w:ascii="Times New Roman" w:hAnsi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45C2">
        <w:rPr>
          <w:rFonts w:ascii="Times New Roman" w:hAnsi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Pr="00CB45C2">
        <w:rPr>
          <w:rFonts w:ascii="Times New Roman" w:hAnsi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CB45C2">
        <w:rPr>
          <w:rFonts w:ascii="Times New Roman" w:hAnsi="Times New Roman"/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45C2">
        <w:rPr>
          <w:rFonts w:ascii="Times New Roman" w:hAnsi="Times New Roman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</w:t>
      </w:r>
      <w:r>
        <w:rPr>
          <w:rFonts w:ascii="Times New Roman" w:hAnsi="Times New Roman"/>
          <w:sz w:val="28"/>
          <w:szCs w:val="28"/>
        </w:rPr>
        <w:t>ализации инициативного проекта.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0F43">
        <w:rPr>
          <w:rFonts w:ascii="Times New Roman" w:hAnsi="Times New Roman"/>
          <w:iCs/>
          <w:sz w:val="28"/>
          <w:szCs w:val="28"/>
        </w:rPr>
        <w:t xml:space="preserve">          7.3. Средства инициаторов проекта (инициативные платежи) вносятся на счет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2D0F43">
        <w:rPr>
          <w:rFonts w:ascii="Times New Roman" w:hAnsi="Times New Roman"/>
          <w:iCs/>
          <w:sz w:val="28"/>
          <w:szCs w:val="28"/>
        </w:rPr>
        <w:t xml:space="preserve"> не позднее </w:t>
      </w:r>
      <w:r w:rsidRPr="002D0F43">
        <w:rPr>
          <w:rFonts w:ascii="Times New Roman" w:hAnsi="Times New Roman"/>
          <w:iCs/>
          <w:sz w:val="28"/>
          <w:szCs w:val="28"/>
        </w:rPr>
        <w:lastRenderedPageBreak/>
        <w:t>108 дней со дня опубликования итогов конкурсного отбора при условии признания инициативного проекта победителем</w:t>
      </w:r>
      <w:r w:rsidRPr="002D0F43">
        <w:rPr>
          <w:rFonts w:ascii="Times New Roman" w:hAnsi="Times New Roman"/>
          <w:sz w:val="28"/>
          <w:szCs w:val="28"/>
        </w:rPr>
        <w:t>.</w:t>
      </w: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407A61" w:rsidRDefault="006928A5" w:rsidP="006928A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2D0F43">
        <w:rPr>
          <w:rFonts w:ascii="Times New Roman" w:hAnsi="Times New Roman"/>
          <w:iCs/>
          <w:sz w:val="28"/>
          <w:szCs w:val="28"/>
        </w:rPr>
        <w:t xml:space="preserve">7.4. В случаях, если инициативный проект не был реализован, </w:t>
      </w:r>
      <w:r>
        <w:rPr>
          <w:rFonts w:ascii="Times New Roman" w:hAnsi="Times New Roman"/>
          <w:iCs/>
          <w:sz w:val="28"/>
          <w:szCs w:val="28"/>
        </w:rPr>
        <w:t xml:space="preserve">муниципальным образованием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сельсовет,</w:t>
      </w:r>
      <w:r w:rsidRPr="002D0F43">
        <w:rPr>
          <w:rFonts w:ascii="Times New Roman" w:hAnsi="Times New Roman"/>
          <w:iCs/>
          <w:sz w:val="28"/>
          <w:szCs w:val="28"/>
        </w:rPr>
        <w:t xml:space="preserve"> остат</w:t>
      </w:r>
      <w:r>
        <w:rPr>
          <w:rFonts w:ascii="Times New Roman" w:hAnsi="Times New Roman"/>
          <w:iCs/>
          <w:sz w:val="28"/>
          <w:szCs w:val="28"/>
        </w:rPr>
        <w:t>ок</w:t>
      </w:r>
      <w:r w:rsidRPr="002D0F43">
        <w:rPr>
          <w:rFonts w:ascii="Times New Roman" w:hAnsi="Times New Roman"/>
          <w:iCs/>
          <w:sz w:val="28"/>
          <w:szCs w:val="28"/>
        </w:rPr>
        <w:t xml:space="preserve">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</w:t>
      </w:r>
      <w:r w:rsidRPr="002D0F43">
        <w:rPr>
          <w:rFonts w:ascii="Times New Roman" w:hAnsi="Times New Roman"/>
          <w:sz w:val="28"/>
          <w:szCs w:val="28"/>
        </w:rPr>
        <w:t>.</w:t>
      </w: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2D0F43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2D0F43">
        <w:rPr>
          <w:rFonts w:ascii="Times New Roman" w:hAnsi="Times New Roman"/>
          <w:iCs/>
          <w:sz w:val="28"/>
          <w:szCs w:val="28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Pr="002D0F43">
        <w:rPr>
          <w:rFonts w:ascii="Times New Roman" w:hAnsi="Times New Roman"/>
          <w:sz w:val="28"/>
          <w:szCs w:val="28"/>
        </w:rPr>
        <w:t>.</w:t>
      </w: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A5" w:rsidRPr="00CB45C2" w:rsidRDefault="006928A5" w:rsidP="006928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45C2">
        <w:rPr>
          <w:rFonts w:ascii="Times New Roman" w:hAnsi="Times New Roman"/>
          <w:sz w:val="28"/>
          <w:szCs w:val="28"/>
        </w:rPr>
        <w:t xml:space="preserve">7.6. Отчет о ходе и итогах реализации инициативного проекта подлежит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CB45C2">
        <w:rPr>
          <w:rFonts w:ascii="Times New Roman" w:hAnsi="Times New Roman"/>
          <w:sz w:val="28"/>
          <w:szCs w:val="28"/>
        </w:rPr>
        <w:t xml:space="preserve"> и размещению на сайте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546D48">
        <w:rPr>
          <w:rFonts w:ascii="Times New Roman" w:hAnsi="Times New Roman"/>
          <w:iCs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CB45C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Pr="00CB45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45C2">
        <w:rPr>
          <w:rFonts w:ascii="Times New Roman" w:hAnsi="Times New Roman"/>
          <w:sz w:val="28"/>
          <w:szCs w:val="28"/>
        </w:rPr>
        <w:t>Интернет в течение 30 календарных дней со дня завершения реализации инициативного проекта.</w:t>
      </w:r>
    </w:p>
    <w:p w:rsidR="006928A5" w:rsidRPr="00CB45C2" w:rsidRDefault="006928A5" w:rsidP="006928A5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460" w:rsidRDefault="006E3460"/>
    <w:sectPr w:rsidR="006E3460" w:rsidSect="006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A5"/>
    <w:rsid w:val="00394C39"/>
    <w:rsid w:val="0039633E"/>
    <w:rsid w:val="00407A61"/>
    <w:rsid w:val="00546D48"/>
    <w:rsid w:val="006928A5"/>
    <w:rsid w:val="006E3460"/>
    <w:rsid w:val="00A71E9D"/>
    <w:rsid w:val="00F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28A5"/>
    <w:rPr>
      <w:rFonts w:ascii="Calibri" w:eastAsia="Calibri" w:hAnsi="Calibri" w:cs="Times New Roman"/>
    </w:rPr>
  </w:style>
  <w:style w:type="paragraph" w:customStyle="1" w:styleId="s1">
    <w:name w:val="s_1"/>
    <w:basedOn w:val="a"/>
    <w:rsid w:val="006928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28A5"/>
    <w:rPr>
      <w:rFonts w:ascii="Calibri" w:eastAsia="Calibri" w:hAnsi="Calibri" w:cs="Times New Roman"/>
    </w:rPr>
  </w:style>
  <w:style w:type="paragraph" w:customStyle="1" w:styleId="s1">
    <w:name w:val="s_1"/>
    <w:basedOn w:val="a"/>
    <w:rsid w:val="006928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1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E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2021-02-25T04:47:00Z</cp:lastPrinted>
  <dcterms:created xsi:type="dcterms:W3CDTF">2021-02-16T04:44:00Z</dcterms:created>
  <dcterms:modified xsi:type="dcterms:W3CDTF">2021-02-25T04:47:00Z</dcterms:modified>
</cp:coreProperties>
</file>