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E" w:rsidRDefault="00E86D1E" w:rsidP="001213D5">
      <w:pPr>
        <w:rPr>
          <w:b/>
          <w:sz w:val="28"/>
          <w:szCs w:val="28"/>
        </w:rPr>
      </w:pPr>
    </w:p>
    <w:p w:rsidR="00E86D1E" w:rsidRDefault="00E86D1E" w:rsidP="000774A0">
      <w:pPr>
        <w:jc w:val="both"/>
        <w:rPr>
          <w:b/>
          <w:sz w:val="28"/>
          <w:szCs w:val="28"/>
        </w:rPr>
        <w:sectPr w:rsidR="00E86D1E" w:rsidSect="005457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6D1E" w:rsidRPr="00A8376B" w:rsidRDefault="00E86D1E" w:rsidP="00A8376B">
      <w:pPr>
        <w:pStyle w:val="BodyText2"/>
        <w:spacing w:line="240" w:lineRule="auto"/>
        <w:jc w:val="center"/>
        <w:rPr>
          <w:b/>
          <w:sz w:val="28"/>
          <w:szCs w:val="28"/>
        </w:rPr>
      </w:pPr>
      <w:r w:rsidRPr="00A8376B">
        <w:rPr>
          <w:b/>
          <w:sz w:val="28"/>
          <w:szCs w:val="28"/>
        </w:rPr>
        <w:t>АДМИНИСТРАЦИЯ МУНИЦИПАЛЬНОГО ОБРАЗОВАНИЯ НОВОПАВЛОВСКИЙ СЕЛЬСОВЕТ АКБУЛАКСКОГО РАЙОНА ОРЕНБУРГСКОЙ ОБЛАСТИ</w:t>
      </w:r>
    </w:p>
    <w:p w:rsidR="00E86D1E" w:rsidRDefault="00E86D1E" w:rsidP="00A8376B">
      <w:pPr>
        <w:jc w:val="center"/>
        <w:rPr>
          <w:b/>
          <w:sz w:val="28"/>
          <w:szCs w:val="28"/>
        </w:rPr>
      </w:pPr>
    </w:p>
    <w:p w:rsidR="00E86D1E" w:rsidRDefault="00E86D1E" w:rsidP="00A8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86D1E" w:rsidRPr="0059152B" w:rsidRDefault="00E86D1E" w:rsidP="00A8376B">
      <w:pPr>
        <w:rPr>
          <w:b/>
          <w:sz w:val="28"/>
          <w:szCs w:val="28"/>
        </w:rPr>
      </w:pPr>
      <w:r w:rsidRPr="0059152B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</w:t>
      </w:r>
    </w:p>
    <w:p w:rsidR="00E86D1E" w:rsidRDefault="00E86D1E" w:rsidP="00A8376B">
      <w:pPr>
        <w:rPr>
          <w:sz w:val="28"/>
          <w:szCs w:val="28"/>
        </w:rPr>
      </w:pPr>
    </w:p>
    <w:p w:rsidR="00E86D1E" w:rsidRPr="0059152B" w:rsidRDefault="00E86D1E" w:rsidP="00A8376B">
      <w:pPr>
        <w:rPr>
          <w:sz w:val="28"/>
          <w:szCs w:val="28"/>
        </w:rPr>
      </w:pPr>
      <w:r>
        <w:rPr>
          <w:sz w:val="28"/>
          <w:szCs w:val="28"/>
        </w:rPr>
        <w:t>28.08.2018</w:t>
      </w:r>
      <w:r w:rsidRPr="0059152B">
        <w:rPr>
          <w:sz w:val="28"/>
          <w:szCs w:val="28"/>
        </w:rPr>
        <w:t xml:space="preserve">г.                                                                                                 </w:t>
      </w:r>
      <w:r>
        <w:rPr>
          <w:sz w:val="28"/>
          <w:szCs w:val="28"/>
        </w:rPr>
        <w:t xml:space="preserve"> №37-п</w:t>
      </w:r>
    </w:p>
    <w:p w:rsidR="00E86D1E" w:rsidRDefault="00E86D1E" w:rsidP="00A8376B">
      <w:pPr>
        <w:jc w:val="center"/>
        <w:rPr>
          <w:sz w:val="28"/>
          <w:szCs w:val="28"/>
        </w:rPr>
      </w:pPr>
      <w:r w:rsidRPr="0059152B">
        <w:rPr>
          <w:sz w:val="28"/>
          <w:szCs w:val="28"/>
        </w:rPr>
        <w:t>с.Новопавловка</w:t>
      </w:r>
    </w:p>
    <w:p w:rsidR="00E86D1E" w:rsidRDefault="00E86D1E" w:rsidP="00A8376B">
      <w:pPr>
        <w:jc w:val="center"/>
        <w:rPr>
          <w:sz w:val="28"/>
          <w:szCs w:val="28"/>
        </w:rPr>
      </w:pPr>
    </w:p>
    <w:p w:rsidR="00E86D1E" w:rsidRDefault="00E86D1E" w:rsidP="000774A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9"/>
      </w:tblGrid>
      <w:tr w:rsidR="00E86D1E" w:rsidRPr="000774A0" w:rsidTr="00A8376B">
        <w:trPr>
          <w:trHeight w:val="1227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</w:tcPr>
          <w:p w:rsidR="00E86D1E" w:rsidRPr="000774A0" w:rsidRDefault="00E86D1E" w:rsidP="00A8376B">
            <w:pPr>
              <w:jc w:val="center"/>
              <w:rPr>
                <w:sz w:val="28"/>
                <w:szCs w:val="28"/>
              </w:rPr>
            </w:pPr>
            <w:r w:rsidRPr="000774A0">
              <w:rPr>
                <w:sz w:val="28"/>
                <w:szCs w:val="28"/>
              </w:rPr>
              <w:t>Об утверждении плана мероприятий по противодействию коррупции на 2018</w:t>
            </w:r>
            <w:r>
              <w:rPr>
                <w:sz w:val="28"/>
                <w:szCs w:val="28"/>
              </w:rPr>
              <w:t>-2020</w:t>
            </w:r>
            <w:r w:rsidRPr="000774A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E86D1E" w:rsidRDefault="00E86D1E" w:rsidP="000774A0">
      <w:pPr>
        <w:jc w:val="both"/>
        <w:rPr>
          <w:sz w:val="28"/>
          <w:szCs w:val="28"/>
        </w:rPr>
      </w:pPr>
    </w:p>
    <w:p w:rsidR="00E86D1E" w:rsidRPr="00062410" w:rsidRDefault="00E86D1E" w:rsidP="000774A0">
      <w:pPr>
        <w:jc w:val="both"/>
        <w:rPr>
          <w:sz w:val="28"/>
          <w:szCs w:val="28"/>
        </w:rPr>
      </w:pPr>
    </w:p>
    <w:p w:rsidR="00E86D1E" w:rsidRPr="00E2741E" w:rsidRDefault="00E86D1E" w:rsidP="009E64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741E">
        <w:rPr>
          <w:sz w:val="28"/>
          <w:szCs w:val="28"/>
        </w:rPr>
        <w:t>Во исполнение Указа Президента Российской Федерации от 29.06.2018 года №</w:t>
      </w:r>
      <w:r>
        <w:rPr>
          <w:sz w:val="28"/>
          <w:szCs w:val="28"/>
        </w:rPr>
        <w:t xml:space="preserve"> </w:t>
      </w:r>
      <w:r w:rsidRPr="00E2741E">
        <w:rPr>
          <w:sz w:val="28"/>
          <w:szCs w:val="28"/>
        </w:rPr>
        <w:t>378 «О национальном плане противодействия коррупции на 2018-2020 годы»,</w:t>
      </w:r>
      <w:r>
        <w:rPr>
          <w:sz w:val="28"/>
          <w:szCs w:val="28"/>
        </w:rPr>
        <w:t xml:space="preserve"> решением межведомственной комиссии по противодействию коррупции на территории Акбулакского района от 12.07.2018 года,                             </w:t>
      </w:r>
      <w:r w:rsidRPr="00E2741E">
        <w:rPr>
          <w:sz w:val="28"/>
          <w:szCs w:val="28"/>
        </w:rPr>
        <w:t>п  о с т а н о в л я ю:</w:t>
      </w:r>
    </w:p>
    <w:p w:rsidR="00E86D1E" w:rsidRDefault="00E86D1E" w:rsidP="0091795B">
      <w:pPr>
        <w:ind w:firstLine="680"/>
        <w:jc w:val="both"/>
        <w:rPr>
          <w:sz w:val="28"/>
          <w:szCs w:val="28"/>
        </w:rPr>
      </w:pPr>
      <w:r w:rsidRPr="003857AF">
        <w:rPr>
          <w:sz w:val="28"/>
          <w:szCs w:val="28"/>
        </w:rPr>
        <w:t>1</w:t>
      </w:r>
      <w:r>
        <w:rPr>
          <w:sz w:val="28"/>
          <w:szCs w:val="28"/>
        </w:rPr>
        <w:t xml:space="preserve">. Признать утратившим силу </w:t>
      </w:r>
      <w:r w:rsidRPr="00E2741E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E2741E"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Pr="00E2741E">
        <w:rPr>
          <w:sz w:val="28"/>
          <w:szCs w:val="28"/>
        </w:rPr>
        <w:t xml:space="preserve">рации от </w:t>
      </w:r>
      <w:r>
        <w:rPr>
          <w:sz w:val="28"/>
          <w:szCs w:val="28"/>
        </w:rPr>
        <w:t>18</w:t>
      </w:r>
      <w:r w:rsidRPr="00E2741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2741E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E274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07</w:t>
      </w:r>
      <w:r w:rsidRPr="00E2741E">
        <w:rPr>
          <w:sz w:val="28"/>
          <w:szCs w:val="28"/>
        </w:rPr>
        <w:t>-п «Об утверждении плана мероприятий по противодействию коррупции</w:t>
      </w:r>
      <w:r>
        <w:rPr>
          <w:sz w:val="28"/>
          <w:szCs w:val="28"/>
        </w:rPr>
        <w:t xml:space="preserve"> на территории муниципального образования Новопавловский сельсовет</w:t>
      </w:r>
      <w:r w:rsidRPr="00E2741E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</w:t>
      </w:r>
      <w:r w:rsidRPr="00E2741E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</w:p>
    <w:p w:rsidR="00E86D1E" w:rsidRDefault="00E86D1E" w:rsidP="009179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 мероприятий по противодействию коррупции муниципального образования Новопавловский сельсовет Акбулакского района Оренбургской области на 2018-2020 год в новой редакции согласно приложению.</w:t>
      </w:r>
    </w:p>
    <w:p w:rsidR="00E86D1E" w:rsidRPr="00062410" w:rsidRDefault="00E86D1E" w:rsidP="0091795B">
      <w:pPr>
        <w:ind w:firstLine="6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Pr="000624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Pr="00062410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>обнародовать в местах обнародования</w:t>
      </w:r>
      <w:r w:rsidRPr="001F19DF">
        <w:rPr>
          <w:color w:val="000000"/>
          <w:sz w:val="28"/>
          <w:szCs w:val="28"/>
        </w:rPr>
        <w:t>.</w:t>
      </w:r>
    </w:p>
    <w:p w:rsidR="00E86D1E" w:rsidRPr="003B4812" w:rsidRDefault="00E86D1E" w:rsidP="0091795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2410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E86D1E" w:rsidRPr="00062410" w:rsidRDefault="00E86D1E" w:rsidP="0091795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Pr="00062410">
        <w:rPr>
          <w:color w:val="000000"/>
          <w:sz w:val="28"/>
          <w:szCs w:val="28"/>
        </w:rPr>
        <w:t xml:space="preserve">.Постановление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062410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обнародования</w:t>
      </w:r>
      <w:r w:rsidRPr="00062410">
        <w:rPr>
          <w:color w:val="000000"/>
          <w:sz w:val="28"/>
          <w:szCs w:val="28"/>
        </w:rPr>
        <w:t xml:space="preserve">. </w:t>
      </w:r>
    </w:p>
    <w:p w:rsidR="00E86D1E" w:rsidRPr="00062410" w:rsidRDefault="00E86D1E" w:rsidP="0091795B">
      <w:pPr>
        <w:ind w:firstLine="680"/>
        <w:jc w:val="both"/>
        <w:rPr>
          <w:color w:val="000000"/>
          <w:sz w:val="28"/>
          <w:szCs w:val="28"/>
        </w:rPr>
      </w:pPr>
    </w:p>
    <w:p w:rsidR="00E86D1E" w:rsidRPr="00062410" w:rsidRDefault="00E86D1E" w:rsidP="0091795B">
      <w:pPr>
        <w:ind w:firstLine="680"/>
        <w:jc w:val="both"/>
        <w:rPr>
          <w:color w:val="000000"/>
          <w:sz w:val="28"/>
          <w:szCs w:val="28"/>
        </w:rPr>
      </w:pPr>
    </w:p>
    <w:p w:rsidR="00E86D1E" w:rsidRPr="00062410" w:rsidRDefault="00E86D1E" w:rsidP="0091795B">
      <w:pPr>
        <w:ind w:firstLine="680"/>
        <w:rPr>
          <w:color w:val="000000"/>
          <w:sz w:val="28"/>
          <w:szCs w:val="28"/>
        </w:rPr>
      </w:pPr>
    </w:p>
    <w:p w:rsidR="00E86D1E" w:rsidRDefault="00E86D1E" w:rsidP="00462EFA">
      <w:pPr>
        <w:rPr>
          <w:color w:val="000000"/>
          <w:sz w:val="28"/>
          <w:szCs w:val="28"/>
        </w:rPr>
      </w:pPr>
      <w:r w:rsidRPr="0006241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муниципального образования:                                   Баймухамбетова К.У.                                       </w:t>
      </w:r>
    </w:p>
    <w:p w:rsidR="00E86D1E" w:rsidRDefault="00E86D1E" w:rsidP="000774A0">
      <w:pPr>
        <w:ind w:firstLine="900"/>
        <w:jc w:val="both"/>
        <w:rPr>
          <w:color w:val="000000"/>
          <w:sz w:val="28"/>
          <w:szCs w:val="28"/>
        </w:rPr>
      </w:pPr>
    </w:p>
    <w:p w:rsidR="00E86D1E" w:rsidRDefault="00E86D1E" w:rsidP="000774A0">
      <w:pPr>
        <w:ind w:firstLine="900"/>
        <w:jc w:val="both"/>
        <w:rPr>
          <w:color w:val="000000"/>
          <w:sz w:val="28"/>
          <w:szCs w:val="28"/>
        </w:rPr>
        <w:sectPr w:rsidR="00E86D1E" w:rsidSect="00077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D1E" w:rsidRDefault="00E86D1E" w:rsidP="000774A0">
      <w:pPr>
        <w:ind w:firstLine="900"/>
        <w:jc w:val="both"/>
        <w:rPr>
          <w:color w:val="000000"/>
          <w:sz w:val="28"/>
          <w:szCs w:val="28"/>
        </w:rPr>
      </w:pPr>
    </w:p>
    <w:p w:rsidR="00E86D1E" w:rsidRDefault="00E86D1E" w:rsidP="000774A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E86D1E" w:rsidRDefault="00E86D1E" w:rsidP="000774A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E86D1E" w:rsidRDefault="00E86D1E" w:rsidP="000774A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86D1E" w:rsidRDefault="00E86D1E" w:rsidP="000774A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28.08.2018 №  37-п</w:t>
      </w:r>
    </w:p>
    <w:p w:rsidR="00E86D1E" w:rsidRDefault="00E86D1E" w:rsidP="006125D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E86D1E" w:rsidRPr="0091795B" w:rsidRDefault="00E86D1E" w:rsidP="006125D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1795B">
        <w:rPr>
          <w:caps/>
          <w:sz w:val="28"/>
          <w:szCs w:val="28"/>
        </w:rPr>
        <w:t xml:space="preserve">План </w:t>
      </w:r>
    </w:p>
    <w:p w:rsidR="00E86D1E" w:rsidRDefault="00E86D1E" w:rsidP="00C23E70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мероприятий по противодействию коррупции муниципального образования Новопавловский сельсовет Акбулакского района Оренбургской области на 2018-2020 годы</w:t>
      </w: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84"/>
        <w:gridCol w:w="6446"/>
        <w:gridCol w:w="2268"/>
        <w:gridCol w:w="1701"/>
        <w:gridCol w:w="3831"/>
      </w:tblGrid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B12D69" w:rsidRDefault="00E86D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12D69">
              <w:rPr>
                <w:i/>
              </w:rPr>
              <w:t>Ожидаемый результат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проведения антикоррупционной экспертизы муниципальных нормативных правовых актов и проектов нормативных правовых актов Совета депутатов и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 w:rsidRPr="0091795B">
              <w:t xml:space="preserve">Специалист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Pr="0091795B" w:rsidRDefault="00E86D1E" w:rsidP="00942B83"/>
          <w:p w:rsidR="00E86D1E" w:rsidRPr="0091795B" w:rsidRDefault="00E86D1E" w:rsidP="00942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в муниципальных нормативных правовых актах и проектах муниципальных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B12D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размещения на официальном сайте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>
              <w:t xml:space="preserve">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 w:rsidRPr="0091795B">
              <w:t xml:space="preserve">Специалист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Pr="0091795B" w:rsidRDefault="00E86D1E" w:rsidP="00942B83"/>
          <w:p w:rsidR="00E86D1E" w:rsidRPr="0091795B" w:rsidRDefault="00E86D1E" w:rsidP="00942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и исключение из проектов муниципальных нормативных правовых актов коррупциогенных факторов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мероприятий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 w:rsidRPr="0091795B">
              <w:t xml:space="preserve">Специалист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Pr="0091795B" w:rsidRDefault="00E86D1E" w:rsidP="00942B83"/>
          <w:p w:rsidR="00E86D1E" w:rsidRPr="0091795B" w:rsidRDefault="00E86D1E" w:rsidP="00942B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1795B">
            <w:pPr>
              <w:widowControl w:val="0"/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1795B">
            <w:r>
              <w:t xml:space="preserve">Глава администрации    Баймухамбетова К.У. </w:t>
            </w:r>
          </w:p>
          <w:p w:rsidR="00E86D1E" w:rsidRPr="0091795B" w:rsidRDefault="00E86D1E" w:rsidP="0091795B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1795B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1795B">
            <w:pPr>
              <w:widowControl w:val="0"/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квартал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доведение до муниципальных служащих положений законодательства Российской Федерации и Оренбургской области и их изменений о противодействии коррупции путем проведения семинаров, лекций, размещения соответствующей информации на официальном сайте сельского поселения, на информационных стендах, а также направления информации для ознакомления в письменном виде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>
              <w:rPr>
                <w:rStyle w:val="8"/>
                <w:b w:val="0"/>
                <w:bCs/>
                <w:sz w:val="24"/>
                <w:lang w:eastAsia="ru-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r>
              <w:t xml:space="preserve">Глава администрации    Баймухамбетова К.У.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</w:t>
            </w:r>
            <w:r>
              <w:rPr>
                <w:rStyle w:val="8"/>
                <w:b w:val="0"/>
                <w:bCs/>
                <w:sz w:val="24"/>
                <w:lang w:eastAsia="ru-RU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   Баймухамбетова 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r>
              <w:t xml:space="preserve">Глава администрации    Баймухамбетова К.У.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уровня знаний, форм и методов работы противодействию коррупции путем проведения бесед, размещения соответствующей информации на официальном сайте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>
              <w:t>, на информационных стендах, а также направления информации для ознакомления в письменном виде.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r>
              <w:t xml:space="preserve">Глава администрации    Баймухамбетова К.У. </w:t>
            </w:r>
          </w:p>
          <w:p w:rsidR="00E86D1E" w:rsidRPr="0091795B" w:rsidRDefault="00E86D1E" w:rsidP="00942B83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правосознания граждан, формирование у граждан отрицательного отношения                       к коррупции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раз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квартал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>
              <w:t>, повышение эффективности принимаемых мер по предупреждению и устранению причин выявленных нарушений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r>
              <w:t xml:space="preserve">Глава администрации    Баймухамбетова К.У. </w:t>
            </w:r>
          </w:p>
          <w:p w:rsidR="00E86D1E" w:rsidRPr="0091795B" w:rsidRDefault="00E86D1E" w:rsidP="00942B83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по выявлению фактов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</w:t>
            </w:r>
            <w:r>
              <w:t>, предупреждение и профилактика коррупционных проявлений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864B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 на официальном сайте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>
              <w:t xml:space="preserve">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</w:pPr>
            <w: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открытости и доступ-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ности информации об антикоррупционной деятельности органов местного самоуправления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отдельным планам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уровня коррупции, 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 xml:space="preserve">Глава администрации    Баймухамбетова К.У. </w:t>
            </w:r>
          </w:p>
          <w:p w:rsidR="00E86D1E" w:rsidRPr="0091795B" w:rsidRDefault="00E86D1E" w:rsidP="000E18A5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0E18A5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r>
              <w:t>Глава администрации    Баймухамбетова К.У.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открытости и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доступности информации о программах, проектах, акций и других инициативах в сфере противодействия коррупции, реализуемых институтами граждан ского общества. Повышение уровня правосознания граждан, формиро- вание у граждан отрицательного отношения к коррупции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>Глава администрации    Баймухамбетова К.У.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II - IV 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>Глава администрации    Баймухамбетова К.У.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</w:pPr>
            <w: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>Глава администрации    Баймухамбетова К.У.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>Глава администрации    Баймухамбетова К.У.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соблюдения муниципальными служащими обязанности по уведомлению представителя нанимателя о возникновении личной заинтересо- 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0E18A5">
            <w:r>
              <w:t>Глава администрации    Баймухамбетова К.У.</w:t>
            </w:r>
          </w:p>
          <w:p w:rsidR="00E86D1E" w:rsidRDefault="00E86D1E" w:rsidP="000E18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эффективности деятельности по противодействию коррупции</w:t>
            </w:r>
          </w:p>
        </w:tc>
      </w:tr>
      <w:tr w:rsidR="00E86D1E" w:rsidRPr="006125DD" w:rsidTr="0091795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179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Представление информации в органы государственной власти,  прокуратуру Акбулакского района о выполнении настоящего Плана и мероприятий Комплексного плана действий по обеспечению правопорядка на 2018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представление информации</w:t>
            </w:r>
          </w:p>
        </w:tc>
      </w:tr>
      <w:tr w:rsidR="00E86D1E" w:rsidRPr="006125DD" w:rsidTr="0091795B">
        <w:trPr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Совершенствование условий, процедур и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механизмов муниципальных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r>
              <w:t xml:space="preserve">Глава администрации    Баймухамбетова К.У. 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 - IV 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и </w:t>
            </w:r>
          </w:p>
          <w:p w:rsidR="00E86D1E" w:rsidRDefault="00E86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прозрачности в области организации муниципальных закупок</w:t>
            </w:r>
          </w:p>
        </w:tc>
      </w:tr>
      <w:tr w:rsidR="00E86D1E" w:rsidTr="00F41728">
        <w:trPr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autoSpaceDE w:val="0"/>
              <w:autoSpaceDN w:val="0"/>
              <w:adjustRightInd w:val="0"/>
            </w:pPr>
            <w:r w:rsidRPr="00F41728">
              <w:rPr>
                <w:spacing w:val="0"/>
              </w:rPr>
              <w:t>Разработка и утверждение проекта</w:t>
            </w:r>
            <w:r>
              <w:rPr>
                <w:spacing w:val="0"/>
              </w:rPr>
              <w:t xml:space="preserve"> </w:t>
            </w:r>
            <w:r w:rsidRPr="00F41728">
              <w:rPr>
                <w:spacing w:val="0"/>
              </w:rPr>
              <w:t>изменений в План мероприятий по</w:t>
            </w:r>
            <w:r>
              <w:rPr>
                <w:spacing w:val="0"/>
              </w:rPr>
              <w:t xml:space="preserve"> </w:t>
            </w:r>
            <w:r w:rsidRPr="00F41728">
              <w:rPr>
                <w:spacing w:val="0"/>
              </w:rPr>
              <w:t xml:space="preserve">противодействию коррупции в </w:t>
            </w:r>
            <w:r>
              <w:t xml:space="preserve">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 w:rsidRPr="00F41728">
              <w:rPr>
                <w:spacing w:val="0"/>
              </w:rPr>
              <w:t xml:space="preserve"> на 2018 год в соответствии с</w:t>
            </w:r>
            <w:r>
              <w:rPr>
                <w:spacing w:val="0"/>
              </w:rPr>
              <w:t xml:space="preserve"> </w:t>
            </w:r>
            <w:r w:rsidRPr="00F41728">
              <w:rPr>
                <w:spacing w:val="0"/>
              </w:rPr>
              <w:t>Национальным планом противодействия</w:t>
            </w:r>
            <w:r>
              <w:rPr>
                <w:spacing w:val="0"/>
              </w:rPr>
              <w:t xml:space="preserve"> </w:t>
            </w:r>
            <w:r w:rsidRPr="00F41728">
              <w:rPr>
                <w:spacing w:val="0"/>
              </w:rPr>
              <w:t>коррупции на 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Август 2018 года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</w:tr>
      <w:tr w:rsidR="00E86D1E" w:rsidTr="00F41728">
        <w:trPr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Проведение мероприятий, направленных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на обеспечение исполнения требования о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заполнении с 1 января 2019 года с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использованием специального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программного обеспечения «Справки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БК», справок о своих доходах, расходах,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об имуществе и обязательствах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имущественного характера, о доходах,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расходах, об имуществе и обязательствах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имущественного характера своих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супругов и несовершеннолетних детей,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всеми лицами, претендующими на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замещение должностей или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замещающими должности,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осуществление полномочий по которым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влечет за собой обязанность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представлять указанные сведения.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B16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по противодействию коррупции в 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</w:p>
        </w:tc>
      </w:tr>
      <w:tr w:rsidR="00E86D1E" w:rsidTr="00F41728">
        <w:trPr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Принятие мер, направленных на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повышение эффективности контроля за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соблюдением лицами, замещающими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должности муниципальной службы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требований законодательства РФ о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противодействии коррупции,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касающихся предотвращения 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урегулирования конфликта интересов,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в том числе за привлечением таких лиц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к ответственности в случае их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несоблюдения, в том числе путем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осуществления актуализации сведений,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содержащихся в анкетах,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представляемых при назначении на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указанные должности и поступлении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на такую службу, об их родственниках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и свойственниках в целях выявления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r>
              <w:t xml:space="preserve">Глава администрации    Баймухамбетова К.У. 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B16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E86D1E" w:rsidTr="00F41728">
        <w:trPr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Принятие мер, направленных на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повышение эффективности кадровой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работы в части, касающейся ведения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личных дел лиц, замещающих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 xml:space="preserve">муниципальные должности </w:t>
            </w:r>
            <w:r>
              <w:t xml:space="preserve">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 w:rsidRPr="00942B83">
              <w:rPr>
                <w:spacing w:val="0"/>
              </w:rPr>
              <w:t>, путем осуществления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актуализации сведений, содержащихся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в анкетах, представляемых при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назначении на указанные должности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и поступлении на такую службу,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об их родственниках и свойственниках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в целях выявления возможного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конфликта интересов.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1795B" w:rsidRDefault="00E86D1E" w:rsidP="00942B83">
            <w:r>
              <w:t>С</w:t>
            </w:r>
            <w:r w:rsidRPr="0091795B">
              <w:t xml:space="preserve">пециалист </w:t>
            </w:r>
          </w:p>
          <w:p w:rsidR="00E86D1E" w:rsidRPr="0091795B" w:rsidRDefault="00E86D1E" w:rsidP="00942B83">
            <w:r w:rsidRPr="0091795B">
              <w:t xml:space="preserve">администрации </w:t>
            </w:r>
            <w:r>
              <w:t>Карабасова О.Г.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До 31.12.2018г</w:t>
            </w:r>
            <w:r>
              <w:rPr>
                <w:spacing w:val="0"/>
              </w:rPr>
              <w:t>ода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и далее при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возникновении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оснований для</w:t>
            </w:r>
            <w:r>
              <w:rPr>
                <w:spacing w:val="0"/>
              </w:rPr>
              <w:t xml:space="preserve"> а</w:t>
            </w:r>
            <w:r w:rsidRPr="00942B83">
              <w:rPr>
                <w:spacing w:val="0"/>
              </w:rPr>
              <w:t>ктуализации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B169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</w:t>
            </w:r>
            <w:r>
              <w:rPr>
                <w:rStyle w:val="8"/>
                <w:b w:val="0"/>
                <w:bCs/>
                <w:sz w:val="24"/>
                <w:lang w:eastAsia="ru-RU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E86D1E" w:rsidTr="00F41728">
        <w:trPr>
          <w:trHeight w:val="11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F417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Обучение муниципальных служащих</w:t>
            </w:r>
            <w:r>
              <w:rPr>
                <w:spacing w:val="0"/>
              </w:rPr>
              <w:t xml:space="preserve"> </w:t>
            </w:r>
            <w:r>
              <w:t xml:space="preserve">администрации </w:t>
            </w:r>
            <w:r w:rsidRPr="0091795B">
              <w:t xml:space="preserve">муниципального образования </w:t>
            </w:r>
            <w:r>
              <w:t>Новопавловский</w:t>
            </w:r>
            <w:r w:rsidRPr="0091795B">
              <w:t xml:space="preserve"> сельсовет Акбулакского района Оренбургской области</w:t>
            </w:r>
            <w:r w:rsidRPr="00942B83">
              <w:rPr>
                <w:spacing w:val="0"/>
              </w:rPr>
              <w:t>, впервые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поступивших на муниципальную службу</w:t>
            </w:r>
            <w:r>
              <w:rPr>
                <w:spacing w:val="0"/>
              </w:rPr>
              <w:t xml:space="preserve"> </w:t>
            </w:r>
            <w:r w:rsidRPr="00942B83">
              <w:rPr>
                <w:spacing w:val="0"/>
              </w:rPr>
              <w:t>по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образовательным программам в области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942B83">
            <w:r>
              <w:t xml:space="preserve">Глава администрации    Баймухамбетова К.У. </w:t>
            </w:r>
          </w:p>
          <w:p w:rsidR="00E86D1E" w:rsidRDefault="00E86D1E" w:rsidP="00942B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Не позднее 1 года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со дня поступления</w:t>
            </w:r>
          </w:p>
          <w:p w:rsidR="00E86D1E" w:rsidRPr="00942B83" w:rsidRDefault="00E86D1E" w:rsidP="00942B83">
            <w:pPr>
              <w:autoSpaceDE w:val="0"/>
              <w:autoSpaceDN w:val="0"/>
              <w:adjustRightInd w:val="0"/>
              <w:rPr>
                <w:spacing w:val="0"/>
              </w:rPr>
            </w:pPr>
            <w:r w:rsidRPr="00942B83">
              <w:rPr>
                <w:spacing w:val="0"/>
              </w:rPr>
              <w:t>на службу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E" w:rsidRDefault="00E86D1E" w:rsidP="002F32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квалификации муниципальных служащих</w:t>
            </w:r>
          </w:p>
        </w:tc>
      </w:tr>
    </w:tbl>
    <w:p w:rsidR="00E86D1E" w:rsidRDefault="00E86D1E" w:rsidP="006125D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E86D1E" w:rsidRDefault="00E86D1E" w:rsidP="006125DD">
      <w:pPr>
        <w:spacing w:line="264" w:lineRule="auto"/>
      </w:pPr>
    </w:p>
    <w:p w:rsidR="00E86D1E" w:rsidRDefault="00E86D1E" w:rsidP="006125DD">
      <w:pPr>
        <w:rPr>
          <w:rFonts w:ascii="Calibri" w:hAnsi="Calibri"/>
        </w:rPr>
      </w:pPr>
    </w:p>
    <w:p w:rsidR="00E86D1E" w:rsidRDefault="00E86D1E" w:rsidP="00545794"/>
    <w:sectPr w:rsidR="00E86D1E" w:rsidSect="005457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1E" w:rsidRDefault="00E86D1E" w:rsidP="00F33C64">
      <w:r>
        <w:separator/>
      </w:r>
    </w:p>
  </w:endnote>
  <w:endnote w:type="continuationSeparator" w:id="0">
    <w:p w:rsidR="00E86D1E" w:rsidRDefault="00E86D1E" w:rsidP="00F3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E" w:rsidRDefault="00E86D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E" w:rsidRDefault="00E86D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E" w:rsidRDefault="00E86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1E" w:rsidRDefault="00E86D1E" w:rsidP="00F33C64">
      <w:r>
        <w:separator/>
      </w:r>
    </w:p>
  </w:footnote>
  <w:footnote w:type="continuationSeparator" w:id="0">
    <w:p w:rsidR="00E86D1E" w:rsidRDefault="00E86D1E" w:rsidP="00F33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E" w:rsidRDefault="00E86D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E" w:rsidRDefault="00E86D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E" w:rsidRDefault="00E86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41"/>
    <w:rsid w:val="000034DD"/>
    <w:rsid w:val="00062410"/>
    <w:rsid w:val="000774A0"/>
    <w:rsid w:val="000C2541"/>
    <w:rsid w:val="000E18A5"/>
    <w:rsid w:val="000F04E6"/>
    <w:rsid w:val="001213D5"/>
    <w:rsid w:val="0013140A"/>
    <w:rsid w:val="001375C2"/>
    <w:rsid w:val="001C66C8"/>
    <w:rsid w:val="001F19DF"/>
    <w:rsid w:val="00260731"/>
    <w:rsid w:val="00297ADF"/>
    <w:rsid w:val="002F3265"/>
    <w:rsid w:val="0031394E"/>
    <w:rsid w:val="003228DA"/>
    <w:rsid w:val="00331282"/>
    <w:rsid w:val="003857AF"/>
    <w:rsid w:val="003B4812"/>
    <w:rsid w:val="00410DAF"/>
    <w:rsid w:val="0043387D"/>
    <w:rsid w:val="004345EC"/>
    <w:rsid w:val="00462EFA"/>
    <w:rsid w:val="00467B71"/>
    <w:rsid w:val="004C3CB9"/>
    <w:rsid w:val="00521078"/>
    <w:rsid w:val="00545794"/>
    <w:rsid w:val="005630DE"/>
    <w:rsid w:val="00590AE4"/>
    <w:rsid w:val="0059152B"/>
    <w:rsid w:val="005A4F07"/>
    <w:rsid w:val="005B347D"/>
    <w:rsid w:val="005C0C98"/>
    <w:rsid w:val="005D0B00"/>
    <w:rsid w:val="0060558D"/>
    <w:rsid w:val="006125DD"/>
    <w:rsid w:val="00691D31"/>
    <w:rsid w:val="00692527"/>
    <w:rsid w:val="006D5F6D"/>
    <w:rsid w:val="006E47F2"/>
    <w:rsid w:val="00715D61"/>
    <w:rsid w:val="00774DD3"/>
    <w:rsid w:val="007A4993"/>
    <w:rsid w:val="007F7E13"/>
    <w:rsid w:val="008427A0"/>
    <w:rsid w:val="00864BF3"/>
    <w:rsid w:val="00890CB3"/>
    <w:rsid w:val="008B0917"/>
    <w:rsid w:val="008C5E4D"/>
    <w:rsid w:val="008D1012"/>
    <w:rsid w:val="008E1288"/>
    <w:rsid w:val="008E28CE"/>
    <w:rsid w:val="008E467A"/>
    <w:rsid w:val="00917305"/>
    <w:rsid w:val="0091795B"/>
    <w:rsid w:val="00933439"/>
    <w:rsid w:val="00942B83"/>
    <w:rsid w:val="00967862"/>
    <w:rsid w:val="009709F4"/>
    <w:rsid w:val="00987392"/>
    <w:rsid w:val="009C1A81"/>
    <w:rsid w:val="009E64A0"/>
    <w:rsid w:val="00A136F6"/>
    <w:rsid w:val="00A549FD"/>
    <w:rsid w:val="00A6111C"/>
    <w:rsid w:val="00A74714"/>
    <w:rsid w:val="00A8376B"/>
    <w:rsid w:val="00A92458"/>
    <w:rsid w:val="00AC120E"/>
    <w:rsid w:val="00AC3579"/>
    <w:rsid w:val="00B12D69"/>
    <w:rsid w:val="00B169C8"/>
    <w:rsid w:val="00BB1D63"/>
    <w:rsid w:val="00BC0DDD"/>
    <w:rsid w:val="00BF7E81"/>
    <w:rsid w:val="00C16870"/>
    <w:rsid w:val="00C23E70"/>
    <w:rsid w:val="00C54A8E"/>
    <w:rsid w:val="00D2141F"/>
    <w:rsid w:val="00D32787"/>
    <w:rsid w:val="00D746FC"/>
    <w:rsid w:val="00DB44A5"/>
    <w:rsid w:val="00DB7BBF"/>
    <w:rsid w:val="00E015F0"/>
    <w:rsid w:val="00E2741E"/>
    <w:rsid w:val="00E62F70"/>
    <w:rsid w:val="00E86D1E"/>
    <w:rsid w:val="00EC3D91"/>
    <w:rsid w:val="00EC5225"/>
    <w:rsid w:val="00F14F5B"/>
    <w:rsid w:val="00F31A1F"/>
    <w:rsid w:val="00F33A71"/>
    <w:rsid w:val="00F33C64"/>
    <w:rsid w:val="00F41728"/>
    <w:rsid w:val="00F504DF"/>
    <w:rsid w:val="00F5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41"/>
    <w:rPr>
      <w:spacing w:val="-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541"/>
    <w:rPr>
      <w:rFonts w:ascii="Calibri" w:eastAsia="Times New Roman" w:hAnsi="Calibri"/>
      <w:sz w:val="22"/>
      <w:lang w:val="ru-RU" w:eastAsia="en-US"/>
    </w:rPr>
  </w:style>
  <w:style w:type="character" w:customStyle="1" w:styleId="msonormal0">
    <w:name w:val="msonormal"/>
    <w:basedOn w:val="DefaultParagraphFont"/>
    <w:uiPriority w:val="99"/>
    <w:rsid w:val="00AC12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26"/>
    <w:rPr>
      <w:spacing w:val="-2"/>
      <w:sz w:val="0"/>
      <w:szCs w:val="0"/>
    </w:rPr>
  </w:style>
  <w:style w:type="paragraph" w:customStyle="1" w:styleId="1">
    <w:name w:val="Абзац списка1"/>
    <w:basedOn w:val="Normal"/>
    <w:uiPriority w:val="99"/>
    <w:rsid w:val="00E015F0"/>
    <w:pPr>
      <w:spacing w:after="160" w:line="259" w:lineRule="auto"/>
      <w:ind w:left="720"/>
    </w:pPr>
    <w:rPr>
      <w:spacing w:val="0"/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rsid w:val="00E015F0"/>
    <w:rPr>
      <w:rFonts w:cs="Times New Roman"/>
      <w:color w:val="0563C1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67B71"/>
    <w:pPr>
      <w:ind w:left="1400"/>
    </w:pPr>
    <w:rPr>
      <w:spacing w:val="0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7B71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297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Не полужирный"/>
    <w:uiPriority w:val="99"/>
    <w:rsid w:val="006125DD"/>
    <w:rPr>
      <w:rFonts w:ascii="Times New Roman" w:hAnsi="Times New Roman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paragraph" w:styleId="ListParagraph">
    <w:name w:val="List Paragraph"/>
    <w:basedOn w:val="Normal"/>
    <w:uiPriority w:val="99"/>
    <w:qFormat/>
    <w:rsid w:val="00C23E70"/>
    <w:pPr>
      <w:spacing w:after="160" w:line="256" w:lineRule="auto"/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33C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C64"/>
    <w:rPr>
      <w:spacing w:val="-2"/>
      <w:sz w:val="24"/>
    </w:rPr>
  </w:style>
  <w:style w:type="paragraph" w:styleId="BodyText2">
    <w:name w:val="Body Text 2"/>
    <w:basedOn w:val="Normal"/>
    <w:link w:val="BodyText2Char"/>
    <w:uiPriority w:val="99"/>
    <w:rsid w:val="00A837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5926"/>
    <w:rPr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11</Pages>
  <Words>2652</Words>
  <Characters>15122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subject/>
  <dc:creator>1</dc:creator>
  <cp:keywords/>
  <dc:description/>
  <cp:lastModifiedBy>1</cp:lastModifiedBy>
  <cp:revision>8</cp:revision>
  <cp:lastPrinted>2017-04-27T04:12:00Z</cp:lastPrinted>
  <dcterms:created xsi:type="dcterms:W3CDTF">2018-08-29T07:38:00Z</dcterms:created>
  <dcterms:modified xsi:type="dcterms:W3CDTF">2018-08-29T10:07:00Z</dcterms:modified>
</cp:coreProperties>
</file>