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F9" w:rsidRPr="00324E89" w:rsidRDefault="00EF7CF9" w:rsidP="00324E89">
      <w:pPr>
        <w:pStyle w:val="BodyText2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24E89">
        <w:rPr>
          <w:rFonts w:ascii="Times New Roman" w:hAnsi="Times New Roman"/>
          <w:sz w:val="28"/>
          <w:szCs w:val="28"/>
        </w:rPr>
        <w:t>АДМИНИСТРАЦИЯ МУНИЦИПАЛЬНОГО ОБРАЗОВАНИЯ НОВОПАВЛОВСКИЙ СЕЛЬСОВЕТ АКБУЛАКСКОГО РАЙОНА ОРЕНБУРГСКОЙ ОБЛАСТИ</w:t>
      </w:r>
    </w:p>
    <w:p w:rsidR="00EF7CF9" w:rsidRPr="00324E89" w:rsidRDefault="00EF7CF9" w:rsidP="00324E89">
      <w:pPr>
        <w:jc w:val="center"/>
        <w:rPr>
          <w:rFonts w:ascii="Times New Roman" w:hAnsi="Times New Roman"/>
          <w:b/>
          <w:sz w:val="28"/>
          <w:szCs w:val="28"/>
        </w:rPr>
      </w:pPr>
      <w:r w:rsidRPr="00324E89">
        <w:rPr>
          <w:rFonts w:ascii="Times New Roman" w:hAnsi="Times New Roman"/>
          <w:b/>
          <w:sz w:val="28"/>
          <w:szCs w:val="28"/>
        </w:rPr>
        <w:t>П О С Т А Н О В Л Е Н И Е</w:t>
      </w:r>
      <w:r>
        <w:rPr>
          <w:rFonts w:ascii="Times New Roman" w:hAnsi="Times New Roman"/>
          <w:b/>
          <w:sz w:val="28"/>
          <w:szCs w:val="28"/>
        </w:rPr>
        <w:t xml:space="preserve"> ___________________________</w:t>
      </w:r>
      <w:r w:rsidRPr="00324E89">
        <w:rPr>
          <w:rFonts w:ascii="Times New Roman" w:hAnsi="Times New Roman"/>
          <w:b/>
          <w:sz w:val="28"/>
          <w:szCs w:val="28"/>
        </w:rPr>
        <w:t>_____________________________________</w:t>
      </w:r>
    </w:p>
    <w:p w:rsidR="00EF7CF9" w:rsidRPr="00324E89" w:rsidRDefault="00EF7CF9" w:rsidP="00324E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20.03.2018г.                                                                                             </w:t>
      </w:r>
      <w:r w:rsidRPr="00324E8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14-п</w:t>
      </w:r>
    </w:p>
    <w:p w:rsidR="00EF7CF9" w:rsidRPr="00324E89" w:rsidRDefault="00EF7CF9" w:rsidP="00324E89">
      <w:pPr>
        <w:jc w:val="center"/>
        <w:rPr>
          <w:rFonts w:ascii="Times New Roman" w:hAnsi="Times New Roman"/>
          <w:sz w:val="28"/>
          <w:szCs w:val="28"/>
        </w:rPr>
      </w:pPr>
      <w:r w:rsidRPr="00324E89">
        <w:rPr>
          <w:rFonts w:ascii="Times New Roman" w:hAnsi="Times New Roman"/>
          <w:sz w:val="28"/>
          <w:szCs w:val="28"/>
        </w:rPr>
        <w:t>с.Новопавловка</w:t>
      </w:r>
    </w:p>
    <w:p w:rsidR="00EF7CF9" w:rsidRDefault="00EF7CF9" w:rsidP="003B1F9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F7CF9" w:rsidRPr="003337DC" w:rsidTr="00324E89">
        <w:trPr>
          <w:trHeight w:val="162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F7CF9" w:rsidRPr="003337DC" w:rsidRDefault="00EF7CF9" w:rsidP="003337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337DC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Положения о порядке рассмотрения обращений граждан в администрации муниципального образования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Новопавловский</w:t>
            </w:r>
            <w:r w:rsidRPr="003337DC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Акбулакского района Оренбургской области</w:t>
            </w:r>
          </w:p>
        </w:tc>
      </w:tr>
    </w:tbl>
    <w:p w:rsidR="00EF7CF9" w:rsidRDefault="00EF7CF9" w:rsidP="00300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CF9" w:rsidRPr="007F0804" w:rsidRDefault="00EF7CF9" w:rsidP="00D85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804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Федеральными закономи от 02.05.2006 № 59-ФЗ «О порядке рассмотрения обращений граждан Российской Федерации», от 27.11.2017 № 355-ФЗ «О внесении изменений в Федеральный закон «О порядке рассмотрения обращений граждан Российской Федерации», </w:t>
      </w:r>
      <w:r w:rsidRPr="007F0804">
        <w:rPr>
          <w:rFonts w:ascii="Times New Roman" w:hAnsi="Times New Roman"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7F0804">
          <w:rPr>
            <w:rFonts w:ascii="Times New Roman" w:hAnsi="Times New Roman"/>
            <w:sz w:val="28"/>
            <w:szCs w:val="28"/>
          </w:rPr>
          <w:t>2003 г</w:t>
        </w:r>
      </w:smartTag>
      <w:r w:rsidRPr="007F0804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  Федерации», </w:t>
      </w:r>
      <w:r>
        <w:rPr>
          <w:rFonts w:ascii="Times New Roman" w:hAnsi="Times New Roman"/>
          <w:sz w:val="28"/>
          <w:szCs w:val="28"/>
        </w:rPr>
        <w:t xml:space="preserve">Конституцией Российской Федерации, </w:t>
      </w:r>
      <w:r w:rsidRPr="007F0804">
        <w:rPr>
          <w:rFonts w:ascii="Times New Roman" w:hAnsi="Times New Roman"/>
          <w:sz w:val="28"/>
          <w:szCs w:val="28"/>
        </w:rPr>
        <w:t xml:space="preserve">Уставом  </w:t>
      </w:r>
      <w:r w:rsidRPr="007F0804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Новопавловский</w:t>
      </w:r>
      <w:r w:rsidRPr="007F0804">
        <w:rPr>
          <w:rFonts w:ascii="Times New Roman" w:hAnsi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п о с т а н о в л я ю</w:t>
      </w:r>
      <w:r w:rsidRPr="007F0804">
        <w:rPr>
          <w:rFonts w:ascii="Times New Roman" w:hAnsi="Times New Roman"/>
          <w:sz w:val="28"/>
          <w:szCs w:val="28"/>
        </w:rPr>
        <w:t>:</w:t>
      </w:r>
    </w:p>
    <w:p w:rsidR="00EF7CF9" w:rsidRDefault="00EF7CF9" w:rsidP="00645EFD">
      <w:pPr>
        <w:pStyle w:val="2"/>
        <w:shd w:val="clear" w:color="auto" w:fill="auto"/>
        <w:tabs>
          <w:tab w:val="left" w:pos="992"/>
        </w:tabs>
        <w:spacing w:line="240" w:lineRule="auto"/>
        <w:ind w:right="23"/>
        <w:rPr>
          <w:rFonts w:ascii="Times New Roman" w:hAnsi="Times New Roman"/>
          <w:sz w:val="28"/>
          <w:szCs w:val="28"/>
        </w:rPr>
      </w:pPr>
      <w:r w:rsidRPr="00645EF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1.Удовлетворить протест прокурора на Постановление главы муниципального образования Новопавловский сельсовет от 04.02.2015 № 06-п «О порядке рассмотрения и обращения граждан в администрации муниципального образования Новопавловский сельсовет».</w:t>
      </w:r>
    </w:p>
    <w:p w:rsidR="00EF7CF9" w:rsidRDefault="00EF7CF9" w:rsidP="00D85D30">
      <w:pPr>
        <w:pStyle w:val="2"/>
        <w:shd w:val="clear" w:color="auto" w:fill="auto"/>
        <w:tabs>
          <w:tab w:val="left" w:pos="992"/>
        </w:tabs>
        <w:spacing w:line="240" w:lineRule="auto"/>
        <w:ind w:righ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45E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Признать утратившим силу постановления главы муниципального образования Новопавловский сельсовет от 04.02.2015 № 06-п «О порядке рассмотрения обращений граждан в администрации муниципального образования Новопавловский сельсовет», </w:t>
      </w:r>
    </w:p>
    <w:p w:rsidR="00EF7CF9" w:rsidRPr="007F0804" w:rsidRDefault="00EF7CF9" w:rsidP="00351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EFD">
        <w:rPr>
          <w:rFonts w:ascii="Times New Roman" w:hAnsi="Times New Roman"/>
          <w:sz w:val="28"/>
          <w:szCs w:val="28"/>
        </w:rPr>
        <w:t>3</w:t>
      </w:r>
      <w:r w:rsidRPr="007F0804">
        <w:rPr>
          <w:rFonts w:ascii="Times New Roman" w:hAnsi="Times New Roman"/>
          <w:sz w:val="28"/>
          <w:szCs w:val="28"/>
        </w:rPr>
        <w:t xml:space="preserve">. Утвердить  Положение </w:t>
      </w:r>
      <w:r w:rsidRPr="007F0804">
        <w:rPr>
          <w:rFonts w:ascii="Times New Roman" w:hAnsi="Times New Roman"/>
          <w:bCs/>
          <w:sz w:val="28"/>
          <w:szCs w:val="28"/>
        </w:rPr>
        <w:t>о порядке рассмотрения обращений граждан</w:t>
      </w:r>
      <w:r>
        <w:rPr>
          <w:rFonts w:ascii="Times New Roman" w:hAnsi="Times New Roman"/>
          <w:bCs/>
          <w:sz w:val="28"/>
          <w:szCs w:val="28"/>
        </w:rPr>
        <w:t xml:space="preserve"> в администрации муниципального образования Новопавловский сельсовет</w:t>
      </w:r>
      <w:r>
        <w:rPr>
          <w:rFonts w:ascii="Times New Roman" w:hAnsi="Times New Roman"/>
          <w:sz w:val="28"/>
          <w:szCs w:val="28"/>
        </w:rPr>
        <w:t xml:space="preserve"> Акбулакского района Оренбургской области  в новой редакции </w:t>
      </w:r>
      <w:r w:rsidRPr="007F0804">
        <w:rPr>
          <w:rFonts w:ascii="Times New Roman" w:hAnsi="Times New Roman"/>
          <w:bCs/>
          <w:sz w:val="28"/>
          <w:szCs w:val="28"/>
        </w:rPr>
        <w:t>согласно приложению.</w:t>
      </w:r>
      <w:r w:rsidRPr="007F0804">
        <w:rPr>
          <w:rFonts w:ascii="Times New Roman" w:hAnsi="Times New Roman"/>
          <w:sz w:val="28"/>
          <w:szCs w:val="28"/>
        </w:rPr>
        <w:t xml:space="preserve"> </w:t>
      </w:r>
    </w:p>
    <w:p w:rsidR="00EF7CF9" w:rsidRPr="00625AF4" w:rsidRDefault="00EF7CF9" w:rsidP="00115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45EFD">
        <w:rPr>
          <w:rFonts w:ascii="Times New Roman" w:hAnsi="Times New Roman"/>
          <w:sz w:val="28"/>
          <w:szCs w:val="28"/>
        </w:rPr>
        <w:t>4</w:t>
      </w:r>
      <w:r w:rsidRPr="00625AF4">
        <w:rPr>
          <w:rFonts w:ascii="Times New Roman" w:hAnsi="Times New Roman"/>
          <w:sz w:val="28"/>
          <w:szCs w:val="28"/>
        </w:rPr>
        <w:t>. Обнародовать  настоящее постановление  в специально отведенных для этого местах.</w:t>
      </w:r>
    </w:p>
    <w:p w:rsidR="00EF7CF9" w:rsidRPr="00115AD9" w:rsidRDefault="00EF7CF9" w:rsidP="00115A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45EFD">
        <w:rPr>
          <w:rFonts w:ascii="Times New Roman" w:hAnsi="Times New Roman"/>
          <w:sz w:val="28"/>
          <w:szCs w:val="28"/>
        </w:rPr>
        <w:t xml:space="preserve">5. </w:t>
      </w:r>
      <w:r w:rsidRPr="00115AD9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EF7CF9" w:rsidRPr="00115AD9" w:rsidRDefault="00EF7CF9" w:rsidP="00115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AD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5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FD">
        <w:rPr>
          <w:rFonts w:ascii="Times New Roman" w:hAnsi="Times New Roman"/>
          <w:sz w:val="28"/>
          <w:szCs w:val="28"/>
        </w:rPr>
        <w:t>6</w:t>
      </w:r>
      <w:r w:rsidRPr="00115AD9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EF7CF9" w:rsidRDefault="00EF7CF9" w:rsidP="00300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CF9" w:rsidRDefault="00EF7CF9" w:rsidP="00300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CF9" w:rsidRDefault="00EF7CF9" w:rsidP="006A3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804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 xml:space="preserve">ава муниципального образования                               Баймухамбетова К.У.                                                            </w:t>
      </w:r>
    </w:p>
    <w:p w:rsidR="00EF7CF9" w:rsidRPr="004925C5" w:rsidRDefault="00EF7CF9" w:rsidP="00D85D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4925C5">
        <w:rPr>
          <w:rFonts w:ascii="Times New Roman" w:hAnsi="Times New Roman"/>
          <w:sz w:val="28"/>
          <w:szCs w:val="28"/>
        </w:rPr>
        <w:t>Приложение</w:t>
      </w:r>
    </w:p>
    <w:p w:rsidR="00EF7CF9" w:rsidRPr="004925C5" w:rsidRDefault="00EF7CF9" w:rsidP="00115A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25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постановлению главы </w:t>
      </w:r>
    </w:p>
    <w:p w:rsidR="00EF7CF9" w:rsidRPr="004925C5" w:rsidRDefault="00EF7CF9" w:rsidP="00115A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25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муниципального образования</w:t>
      </w:r>
    </w:p>
    <w:p w:rsidR="00EF7CF9" w:rsidRPr="004925C5" w:rsidRDefault="00EF7CF9" w:rsidP="00115A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25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Новопавловский</w:t>
      </w:r>
      <w:r w:rsidRPr="004925C5">
        <w:rPr>
          <w:rFonts w:ascii="Times New Roman" w:hAnsi="Times New Roman"/>
          <w:sz w:val="28"/>
          <w:szCs w:val="28"/>
        </w:rPr>
        <w:t xml:space="preserve"> сельсовет</w:t>
      </w:r>
    </w:p>
    <w:p w:rsidR="00EF7CF9" w:rsidRDefault="00EF7CF9" w:rsidP="00115AD9">
      <w:pPr>
        <w:pStyle w:val="BodyText"/>
        <w:rPr>
          <w:szCs w:val="28"/>
        </w:rPr>
      </w:pPr>
      <w:r w:rsidRPr="004925C5">
        <w:rPr>
          <w:szCs w:val="28"/>
        </w:rPr>
        <w:t xml:space="preserve">                                                                     </w:t>
      </w:r>
      <w:r>
        <w:rPr>
          <w:szCs w:val="28"/>
        </w:rPr>
        <w:t xml:space="preserve">      от   20 .03.2018 </w:t>
      </w:r>
      <w:r w:rsidRPr="004925C5">
        <w:rPr>
          <w:szCs w:val="28"/>
        </w:rPr>
        <w:t xml:space="preserve"> № </w:t>
      </w:r>
      <w:r>
        <w:rPr>
          <w:szCs w:val="28"/>
        </w:rPr>
        <w:t xml:space="preserve">  14</w:t>
      </w:r>
      <w:r w:rsidRPr="004925C5">
        <w:rPr>
          <w:szCs w:val="28"/>
        </w:rPr>
        <w:t>-п</w:t>
      </w:r>
    </w:p>
    <w:p w:rsidR="00EF7CF9" w:rsidRDefault="00EF7CF9" w:rsidP="00115AD9">
      <w:pPr>
        <w:pStyle w:val="BodyText"/>
        <w:rPr>
          <w:szCs w:val="28"/>
        </w:rPr>
      </w:pPr>
    </w:p>
    <w:p w:rsidR="00EF7CF9" w:rsidRPr="004925C5" w:rsidRDefault="00EF7CF9" w:rsidP="00115AD9">
      <w:pPr>
        <w:pStyle w:val="BodyText"/>
        <w:rPr>
          <w:spacing w:val="-20"/>
          <w:szCs w:val="28"/>
        </w:rPr>
      </w:pPr>
    </w:p>
    <w:p w:rsidR="00EF7CF9" w:rsidRPr="00115AD9" w:rsidRDefault="00EF7CF9" w:rsidP="0011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5AD9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5AD9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порядке рассмотрения обращений граждан в Администрации муниципального образования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Новопавловский</w:t>
      </w:r>
      <w:r w:rsidRPr="00115AD9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 Акбулакского района Оренбургской области</w:t>
      </w:r>
    </w:p>
    <w:p w:rsidR="00EF7CF9" w:rsidRPr="00115AD9" w:rsidRDefault="00EF7CF9" w:rsidP="0011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7CF9" w:rsidRPr="006A3047" w:rsidRDefault="00EF7CF9" w:rsidP="00BF3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A3047">
        <w:rPr>
          <w:rFonts w:ascii="Times New Roman" w:hAnsi="Times New Roman"/>
          <w:bCs/>
          <w:color w:val="000000"/>
          <w:sz w:val="28"/>
          <w:szCs w:val="28"/>
        </w:rPr>
        <w:t>1. Общие положения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Положение о порядке рассмотрения обращений граждан в Администрации </w:t>
      </w:r>
      <w:r w:rsidRPr="00BF30D9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>Новопавловский</w:t>
      </w:r>
      <w:r w:rsidRPr="00BF30D9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Акбулакского района Оренбургской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Положение) разработано в целях совершенствования работы с обращениями граждан, повышения ее эффективности, обеспечения контроля исполнения поручений по рассмотрению обращений граждан и регулирует порядок рассмотрения обращений граждан в Администрации </w:t>
      </w:r>
      <w:r w:rsidRPr="00BF30D9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Заилечный сельсовет Акбулакского района Оренбургской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(далее – Администрация.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Работа с обращениями граждан осуществляется в соответствии с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Конституцией Российской Федерации, Федеральными законами от 06.10.2003 г. № 131-ФЗ «Об общих принципах организации местного самоуправления в Российской Федерации», от 02.05.2006 г. № 59-ФЗ «О порядке рассмотрения обращений граждан Российской Федерации», от </w:t>
      </w:r>
      <w:r>
        <w:rPr>
          <w:rFonts w:ascii="Times New Roman" w:hAnsi="Times New Roman"/>
          <w:sz w:val="28"/>
          <w:szCs w:val="28"/>
        </w:rPr>
        <w:t xml:space="preserve">27.11.2017 № 355-ФЗ «О внесении изменений в Федеральный закон «О порядке рассмотрения обращений граждан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Pr="007F0804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>Новопавловский</w:t>
      </w:r>
      <w:r w:rsidRPr="007F0804"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sz w:val="28"/>
          <w:szCs w:val="28"/>
        </w:rPr>
        <w:t xml:space="preserve"> Акбулакского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>, настоящим Положением.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7CF9" w:rsidRPr="006A3047" w:rsidRDefault="00EF7CF9" w:rsidP="00BF3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A3047">
        <w:rPr>
          <w:rFonts w:ascii="Times New Roman" w:hAnsi="Times New Roman"/>
          <w:bCs/>
          <w:color w:val="000000"/>
          <w:sz w:val="28"/>
          <w:szCs w:val="28"/>
        </w:rPr>
        <w:t>2. Требования к порядку рассмотрения обращений граждан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Порядок информирования о процедуре рассмотрения обращений граждан.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2.1.1. Информация о процедуре рассмотрения обращений граждан предоставляется: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непосредственно в здании Администрации;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телефону;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электронной почте;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почте путем обращения заявителя с письменным запросом о предоставлении информации;</w:t>
      </w:r>
    </w:p>
    <w:p w:rsidR="00EF7CF9" w:rsidRPr="00324E8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 официальном сайте Администрации</w:t>
      </w:r>
      <w:r w:rsidRPr="00645EFD">
        <w:rPr>
          <w:rFonts w:ascii="Times New Roman" w:hAnsi="Times New Roman"/>
          <w:color w:val="000000"/>
          <w:sz w:val="28"/>
          <w:szCs w:val="28"/>
        </w:rPr>
        <w:t>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2.1.2. Местонахождение Администрации: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461561, Оренбургская область, Акбулакский район, с. Новопавловка, переулок Школьный, 8А, Телефон, факс 8 (35335) 31-2-49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novopavlovka</w:t>
      </w:r>
      <w:r>
        <w:rPr>
          <w:rFonts w:ascii="Times New Roman" w:hAnsi="Times New Roman"/>
          <w:color w:val="000000"/>
          <w:sz w:val="28"/>
          <w:szCs w:val="28"/>
        </w:rPr>
        <w:t>@mail.ru.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2.1.3. При ответах на телефонные звонки и устные обращения, специалисты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подробно, в вежливой (корректной)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форме информируют обратившихся граждан по интересующим их вопросам.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учреждения, в который позвонил гражданин, фамилии, имени, отчестве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принявшего телефонный звонок специалиста Администрации. Время разговора не должно превышать 10 минут. При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невозможности специалиста Администрации, принявшего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телефонный звонок, самостоятельно ответить на поставленные вопросы,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телефонный звонок должен быть переадресован (переведен) на другого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специалиста Администрации, либо позвонившему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гражданину должен быть сообщен номер телефона, по которому можно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получить необходимую информацию.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2.1.4. Специалисты Администрации, осуществляющие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прием, консультирование, обязаны относиться к обратившимся гражданам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корректно и внимательно, не унижая их чести и достоинства.</w:t>
      </w:r>
    </w:p>
    <w:p w:rsidR="00EF7CF9" w:rsidRDefault="00EF7CF9" w:rsidP="00BF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Общий срок рассмотрения обращений граждан - 30 дней со дня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регистрации письменного обращения в Администрацию.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окончание срока рассмотрения обращения приходится на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нерабочий день, то днем окончания этого срока считается предшествующий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ему рабочий день.</w:t>
      </w:r>
    </w:p>
    <w:p w:rsidR="00EF7CF9" w:rsidRPr="00645EFD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исключительных случаях, а также в случае направления запроса,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предусмотренного частью 2 статьи 10 Федерального закона от 02.05.2006 г.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 59-ФЗ «О порядке рассмотрения обращений граждан Российской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Федерации» срок рассмотрения обращения может быть продлен главой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BF30D9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>Новопавловский</w:t>
      </w:r>
      <w:r w:rsidRPr="00BF30D9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Акбулакского района Оренбургской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Глава) 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(либо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уполномоченным на то лицом) не более чем на 30 дней с обязательным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уведомлением заявителя.</w:t>
      </w:r>
      <w:r w:rsidRPr="00BF30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7CF9" w:rsidRPr="00645EFD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7CF9" w:rsidRPr="006A3047" w:rsidRDefault="00EF7CF9" w:rsidP="0086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A3047">
        <w:rPr>
          <w:rFonts w:ascii="Times New Roman" w:hAnsi="Times New Roman"/>
          <w:bCs/>
          <w:color w:val="000000"/>
          <w:sz w:val="28"/>
          <w:szCs w:val="28"/>
        </w:rPr>
        <w:t>3. Прием, регистрация, направление письменного обращения на</w:t>
      </w:r>
    </w:p>
    <w:p w:rsidR="00EF7CF9" w:rsidRPr="006A3047" w:rsidRDefault="00EF7CF9" w:rsidP="0086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A3047">
        <w:rPr>
          <w:rFonts w:ascii="Times New Roman" w:hAnsi="Times New Roman"/>
          <w:bCs/>
          <w:color w:val="000000"/>
          <w:sz w:val="28"/>
          <w:szCs w:val="28"/>
        </w:rPr>
        <w:t xml:space="preserve">рассмотрение должностному лицу Администрации </w:t>
      </w:r>
    </w:p>
    <w:p w:rsidR="00EF7CF9" w:rsidRPr="00645EFD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Поступающие в Администрацию письменные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обращения граждан и документы, связанные с их рассмотрением, принимаются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учитываются специалистом Администрации (далее –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специалист, ответственный за при</w:t>
      </w:r>
      <w:r>
        <w:rPr>
          <w:rFonts w:ascii="Tahoma" w:hAnsi="Tahoma" w:cs="Tahoma"/>
          <w:color w:val="000000"/>
          <w:sz w:val="28"/>
          <w:szCs w:val="28"/>
        </w:rPr>
        <w:t>ѐ</w:t>
      </w:r>
      <w:r>
        <w:rPr>
          <w:rFonts w:ascii="Times New Roman" w:hAnsi="Times New Roman"/>
          <w:color w:val="000000"/>
          <w:sz w:val="28"/>
          <w:szCs w:val="28"/>
        </w:rPr>
        <w:t>м обращений).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7CF9" w:rsidRPr="00861C9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Специалист, ответственный за прием обращений: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принимает письменное обращение;</w:t>
      </w:r>
    </w:p>
    <w:p w:rsidR="00EF7CF9" w:rsidRPr="0069195B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проверяет наличие фамилии, имени, отчества (последнее - при наличии),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почтового адреса, номера телефона (при наличии), разборчивость написанного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обращения;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сверяет представленные экземпляры оригиналов и копий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документов (в случае наличия), делает на них надпись об их соответствии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подлинным экземплярам, заверяет своей подписью с указанием фамилии и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инициалов;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производит копирование документов, если копии необходимых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документов не представлены, делает на них надпись об их соответствии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подлинным экземплярам, заверяет своей подписью с указанием фамилии и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инициалов;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прикрепляет поступившие документы (копии документов) к тексту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обращения;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регистрирует обращение.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Все письменные обращения, поступившие от граждан, подлежат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обязательной регистрации в Администрации в течение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трех дней с момента поступления.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 Поступившие в Администрацию обращения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регистрируются в «Журнале входящей корреспонденции».</w:t>
      </w:r>
    </w:p>
    <w:p w:rsidR="00EF7CF9" w:rsidRPr="00861C9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правом нижнем углу первой страницы письма проставляется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регистрационный штамп. В случае если место, предназначенное для штампа,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занято текстом письма, штамп может быть проставлен в ином месте,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обеспечивающем его прочтение.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 При регистрации в «Журнал входящей корреспонденции» вносится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следующая информация о поступившем обращении: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дата поступления обращения;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данные об обратившемся гражданине: фамилия, имя, отчество (при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наличии), место его проживания (адрес);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краткое содержание обращения.</w:t>
      </w:r>
    </w:p>
    <w:p w:rsidR="00EF7CF9" w:rsidRPr="00645EFD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Датой поступления считается дата, указанная на штампе.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обращение подписано двумя и более авторами, то обращение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считается коллективным, о чем делается отметка.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 Обращение проверяется на повторность, при необходимости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используются архивные документы, касающиеся предыдущей переписки.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Повторными обращениями считаются предложения, заявления, жалобы,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поступившие от одного и того же лица по одному и тому же вопросу, если со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времени подачи первого обращения истек установленный законодательством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Российской Федерации срок рассмотрения и заявитель не согласен с принятым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его обращению решением. Обращения одного и того же гражданина по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одному и тому же вопросу, поступившие до истечения срока рассмотрения,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считаются первичными. Не считаются повторными обращения одного и того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 автора, но по разным вопросам.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3.7. Если обращение переадресовано, то указывается, откуда оно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поступило, проставляются дата и исходящий номер сопроводительного письма.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3.8. Зарегистрированные и оформленные в установленном порядке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обращения представляются Главе</w:t>
      </w:r>
      <w:r w:rsidRPr="00861C9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Затем обращения согласно резолюции направляются на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исполнение специалистам Администрации.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3.9. В случае если вопрос, поставленный в обращении, не входит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компетенцию Администрации, то обращение в течение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семи дней со дня регистрации пересылается в соответствующий орган или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соответствующему должностному лицу, в компетенцию которых входит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решение поставленных в обращении вопросов, с уведомлением гражданина,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направившего обращение, о переадресации обращения, за исключением случая,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указанного в части 4 </w:t>
      </w:r>
      <w:r w:rsidRPr="00861C99">
        <w:rPr>
          <w:rFonts w:ascii="Times New Roman" w:hAnsi="Times New Roman"/>
          <w:sz w:val="28"/>
          <w:szCs w:val="28"/>
        </w:rPr>
        <w:t>статьи 11 Федерального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закона от 02.05.2006 г. № 59-ФЗ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 порядке рассмотрения обращений граждан Российской Федерации».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Письменное обращение, содержащее информацию о фактах возможных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1C99">
        <w:rPr>
          <w:rFonts w:ascii="Times New Roman" w:hAnsi="Times New Roman"/>
          <w:sz w:val="28"/>
          <w:szCs w:val="28"/>
        </w:rPr>
        <w:t>нарушений законодательства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 в сфере миграции,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направляется в течение пяти дней со дня регистрации в территориальный орган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федерального органа исполнительной власти, осуществляющего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правоприменительные функции, функции по контролю, надзору и оказанию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государственных услуг в сфере миграции, и Губернатору Оренбургской области с</w:t>
      </w:r>
      <w:r w:rsidRPr="00861C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уведомлением гражданина, направившего обращение, о переадресации его обращения, за исключением случая, указанного в </w:t>
      </w:r>
      <w:r w:rsidRPr="00861C99">
        <w:rPr>
          <w:rFonts w:ascii="Times New Roman" w:hAnsi="Times New Roman"/>
          <w:sz w:val="28"/>
          <w:szCs w:val="28"/>
        </w:rPr>
        <w:t>части 4 статьи 11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02.05.2006 г. № 59-ФЗ «О порядке рассмотрения обращений граждан Российской Федерации». 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3.10. Сопроводительные письма и уведомления оформляются на бланках Администрации за подписью Главы.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3.11. Запрещается направлять жалобы на рассмотрение тем органам или должностным лицам, решение и действие (бездействие) которых обжалуется.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7CF9" w:rsidRPr="006A3047" w:rsidRDefault="00EF7CF9" w:rsidP="0086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A3047">
        <w:rPr>
          <w:rFonts w:ascii="Times New Roman" w:hAnsi="Times New Roman"/>
          <w:bCs/>
          <w:color w:val="000000"/>
          <w:sz w:val="28"/>
          <w:szCs w:val="28"/>
        </w:rPr>
        <w:t>4. Рассмотрение обращений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 Администрация и должностные лица Администрации при рассмотрении обращений граждан обязаны: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обеспечивать объективное, всестороннее и своевременное рассмотрение обращений граждан, в случае необходимости - с участием гражданина, направившего обращение;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давать письменный ответ по существу поставленных в каждом обращении вопросов, за исключением случаев, указанных </w:t>
      </w:r>
      <w:r w:rsidRPr="00861C99">
        <w:rPr>
          <w:rFonts w:ascii="Times New Roman" w:hAnsi="Times New Roman"/>
          <w:sz w:val="28"/>
          <w:szCs w:val="28"/>
        </w:rPr>
        <w:t>в статье 11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Федерального закона от 02.05.2006 г. № 59-ФЗ «О порядке рассмотрения обращений граждан Российской Федерации»;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принимать меры, направленные на восстановление или защиту нарушенных прав, свобод и законных интересов гражданина;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уведомлять гражданина о направлении его обращения на рассмотрение в другие органы или должностному лицу в соответствии с их компетенцией.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В процессе рассмотрения обращения по существу Администрация и должностные лица Администрации  вправе: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запрашивать,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приглашать обратившихся граждан для личной беседы;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привлекать в установленном порядке экспертов;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создавать комиссии для проверки фактов, изложенных в обращениях, с выездом на место.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Для получения необходимой дополнительной информации по вопросам, поставленным в обращении в иных органах, организациях и учреждениях ответственным специалистом Администрации подготавливается соответствующий запрос.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Запрос должен содержать: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данные об обращении, по которому запрашивается информация;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вопрос обращения, для разрешения которого необходима информация;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срок, в течение которого необходимо представить информацию по запросу, не должен превышать 15 дней,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4.4. Запросы, поступающие в соответствии с законодательством Российской Федерации из правоохранительных органов, исполняются Администрацией в указанный в запросе срок, а если срок не установлен - в течение 30 дней со дня регистрации запроса. В случае если запрашиваемая информация не может быть представлена в указанный в запросе срок, Глава направляет инициатору запроса ответ о невозможности его исполнения в срок с указанием причин, а также возможного срока исполнения запроса. 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 Если поручение по рассмотрению обращения дано нескольким специалистам Администрации, то координация и ответственность за его выполнение возлагаются на специалиста Администрации, указанного в резолюции первым.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 Подготовленные по результатам рассмотрения обращений ответы должны соответствовать следующим требованиям: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ответ должен содержать конкретную и четкую информацию по всем вопросам, поставленным в обращении (что, когда и кем сделано или будет исполняться);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если просьба, изложенная в обращении, не может быть решена положительно, то указывается, по каким причинам она не может быть удовлетворена;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ответе должно быть указано: адресат, дата отправки, исходящий регистрационный номер.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4.7. Ответ на обращение подписывается Главой.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4.8. 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F7CF9" w:rsidRPr="007F3647" w:rsidRDefault="00EF7CF9" w:rsidP="007F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4.9. Ответ на </w:t>
      </w:r>
      <w:r w:rsidRPr="007F3647">
        <w:rPr>
          <w:rFonts w:ascii="Times New Roman" w:hAnsi="Times New Roman"/>
          <w:sz w:val="28"/>
          <w:szCs w:val="28"/>
        </w:rPr>
        <w:t xml:space="preserve">обращение, содержащее предложение, заявление или жалобу, которые  затрагивают интересы неопределенного круга лиц, в частности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F3647">
        <w:rPr>
          <w:rFonts w:ascii="Times New Roman" w:hAnsi="Times New Roman"/>
          <w:sz w:val="28"/>
          <w:szCs w:val="28"/>
        </w:rPr>
        <w:t xml:space="preserve">обращение, в котором обжалуется судебное решение, вынесенное в отношении неопределенного круга лиц, </w:t>
      </w:r>
      <w:r>
        <w:rPr>
          <w:rFonts w:ascii="Times New Roman" w:hAnsi="Times New Roman"/>
          <w:sz w:val="28"/>
          <w:szCs w:val="28"/>
        </w:rPr>
        <w:t>в том числе с разъяснением порядка обжалования судебного решения,</w:t>
      </w:r>
      <w:r w:rsidRPr="007F3647">
        <w:rPr>
          <w:rFonts w:ascii="Times New Roman" w:hAnsi="Times New Roman"/>
          <w:sz w:val="28"/>
          <w:szCs w:val="28"/>
        </w:rPr>
        <w:t xml:space="preserve"> размещается </w:t>
      </w:r>
      <w:r>
        <w:rPr>
          <w:rFonts w:ascii="Times New Roman" w:hAnsi="Times New Roman"/>
          <w:sz w:val="28"/>
          <w:szCs w:val="28"/>
        </w:rPr>
        <w:t>на официальном сайте в сети «Интернет»</w:t>
      </w:r>
      <w:r w:rsidRPr="007F3647">
        <w:rPr>
          <w:rFonts w:ascii="Times New Roman" w:hAnsi="Times New Roman"/>
          <w:sz w:val="28"/>
          <w:szCs w:val="28"/>
        </w:rPr>
        <w:t>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7CF9" w:rsidRPr="006A3047" w:rsidRDefault="00EF7CF9" w:rsidP="00535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A3047">
        <w:rPr>
          <w:rFonts w:ascii="Times New Roman" w:hAnsi="Times New Roman"/>
          <w:bCs/>
          <w:color w:val="000000"/>
          <w:sz w:val="28"/>
          <w:szCs w:val="28"/>
        </w:rPr>
        <w:t>5. Порядок рассмотрения отдельных обращений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В случае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F7CF9" w:rsidRPr="007F3647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95B">
        <w:rPr>
          <w:rFonts w:ascii="Times New Roman" w:hAnsi="Times New Roman"/>
          <w:sz w:val="28"/>
          <w:szCs w:val="28"/>
        </w:rPr>
        <w:t>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 В случае если текст письменного обращения не поддается прочтению, ответ на обращение не да</w:t>
      </w:r>
      <w:r>
        <w:rPr>
          <w:rFonts w:ascii="Tahoma" w:hAnsi="Tahoma" w:cs="Tahoma"/>
          <w:color w:val="000000"/>
          <w:sz w:val="28"/>
          <w:szCs w:val="28"/>
        </w:rPr>
        <w:t>ѐ</w:t>
      </w:r>
      <w:r>
        <w:rPr>
          <w:rFonts w:ascii="Times New Roman" w:hAnsi="Times New Roman"/>
          <w:color w:val="000000"/>
          <w:sz w:val="28"/>
          <w:szCs w:val="28"/>
        </w:rPr>
        <w:t>тся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5.5. В случае если в письменном обращении гражданина содержится вопрос, на который ему неоднократно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 Глава, либо уполномоченное на то лицо,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5.6.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5.7.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5.8 В случае поступления письменного обращения, содержащего вопрос, ответ на который размещен на официальном сайте данных государственного органа или органа местного самоуправления в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сети «Интернет», на котором размещен ответ на вопрос, поставленный в обращении, при этом обращение судебного решения, не возвращается.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5.9.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 или соответствующему должностному лицу. 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7CF9" w:rsidRPr="006A3047" w:rsidRDefault="00EF7CF9" w:rsidP="00535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A3047">
        <w:rPr>
          <w:rFonts w:ascii="Times New Roman" w:hAnsi="Times New Roman"/>
          <w:bCs/>
          <w:color w:val="000000"/>
          <w:sz w:val="28"/>
          <w:szCs w:val="28"/>
        </w:rPr>
        <w:t>6. Организация личного приема граждан</w:t>
      </w:r>
    </w:p>
    <w:p w:rsidR="00EF7CF9" w:rsidRPr="00324E8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Личный прием граждан ведет Глава, согласно графику при</w:t>
      </w:r>
      <w:r>
        <w:rPr>
          <w:rFonts w:ascii="Tahoma" w:hAnsi="Tahoma" w:cs="Tahoma"/>
          <w:color w:val="000000"/>
          <w:sz w:val="28"/>
          <w:szCs w:val="28"/>
        </w:rPr>
        <w:t>ѐ</w:t>
      </w:r>
      <w:r>
        <w:rPr>
          <w:rFonts w:ascii="Times New Roman" w:hAnsi="Times New Roman"/>
          <w:color w:val="000000"/>
          <w:sz w:val="28"/>
          <w:szCs w:val="28"/>
        </w:rPr>
        <w:t>ма граждан в порядке очередности.</w:t>
      </w:r>
    </w:p>
    <w:p w:rsidR="00EF7CF9" w:rsidRDefault="00EF7CF9" w:rsidP="00D85D30">
      <w:pPr>
        <w:pStyle w:val="2"/>
        <w:shd w:val="clear" w:color="auto" w:fill="auto"/>
        <w:tabs>
          <w:tab w:val="left" w:pos="992"/>
        </w:tabs>
        <w:spacing w:line="240" w:lineRule="auto"/>
        <w:ind w:right="23"/>
        <w:rPr>
          <w:rFonts w:ascii="Times New Roman" w:hAnsi="Times New Roman"/>
          <w:sz w:val="28"/>
          <w:szCs w:val="28"/>
        </w:rPr>
      </w:pPr>
      <w:r w:rsidRPr="00D85D3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.2. По вопросам своей деятельности член Совета Федерации, депутат Государственной Думы пользуются правом на прием в первоочередном порядке.</w:t>
      </w:r>
    </w:p>
    <w:p w:rsidR="00EF7CF9" w:rsidRDefault="00EF7CF9" w:rsidP="00D85D30">
      <w:pPr>
        <w:pStyle w:val="2"/>
        <w:shd w:val="clear" w:color="auto" w:fill="auto"/>
        <w:tabs>
          <w:tab w:val="left" w:pos="992"/>
        </w:tabs>
        <w:spacing w:line="240" w:lineRule="auto"/>
        <w:ind w:righ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Герои Советского Союза, Герои Российской Федерации и полные кавалеры ордена Славы по вопросам, регулируемым Законом РФ от 15 января 1993 г. № 4301-1 «О статусе Героев Советского Союза, Героев Российской Федерации и полных кавалеров ордена Славы» пользуются правом на личный прием в первоочередном порядке.</w:t>
      </w:r>
    </w:p>
    <w:p w:rsidR="00EF7CF9" w:rsidRDefault="00EF7CF9" w:rsidP="00D85D30">
      <w:pPr>
        <w:pStyle w:val="2"/>
        <w:shd w:val="clear" w:color="auto" w:fill="auto"/>
        <w:tabs>
          <w:tab w:val="left" w:pos="992"/>
        </w:tabs>
        <w:spacing w:line="240" w:lineRule="auto"/>
        <w:ind w:righ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По вопросам депутатской деятельности депутат Законодательного Собрания пользуется правом на прием во внеочередном порядке.</w:t>
      </w:r>
    </w:p>
    <w:p w:rsidR="00EF7CF9" w:rsidRPr="00D85D30" w:rsidRDefault="00EF7CF9" w:rsidP="00D8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 Инвалиды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D0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 пользуются правом внеочередного приема.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6.6. При</w:t>
      </w:r>
      <w:r>
        <w:rPr>
          <w:rFonts w:ascii="Tahoma" w:hAnsi="Tahoma" w:cs="Tahoma"/>
          <w:color w:val="000000"/>
          <w:sz w:val="28"/>
          <w:szCs w:val="28"/>
        </w:rPr>
        <w:t>ѐ</w:t>
      </w:r>
      <w:r>
        <w:rPr>
          <w:rFonts w:ascii="Times New Roman" w:hAnsi="Times New Roman"/>
          <w:color w:val="000000"/>
          <w:sz w:val="28"/>
          <w:szCs w:val="28"/>
        </w:rPr>
        <w:t>м граждан осуществляется в установленные часы и дни недели по графику, утверждаемому Главой.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6.7. В случае отсутствия в назначенный день при</w:t>
      </w:r>
      <w:r>
        <w:rPr>
          <w:rFonts w:ascii="Tahoma" w:hAnsi="Tahoma" w:cs="Tahoma"/>
          <w:color w:val="000000"/>
          <w:sz w:val="28"/>
          <w:szCs w:val="28"/>
        </w:rPr>
        <w:t>ѐ</w:t>
      </w:r>
      <w:r>
        <w:rPr>
          <w:rFonts w:ascii="Times New Roman" w:hAnsi="Times New Roman"/>
          <w:color w:val="000000"/>
          <w:sz w:val="28"/>
          <w:szCs w:val="28"/>
        </w:rPr>
        <w:t>ма (командировка, болезнь и др.) Главы при</w:t>
      </w:r>
      <w:r>
        <w:rPr>
          <w:rFonts w:ascii="Tahoma" w:hAnsi="Tahoma" w:cs="Tahoma"/>
          <w:color w:val="000000"/>
          <w:sz w:val="28"/>
          <w:szCs w:val="28"/>
        </w:rPr>
        <w:t>ѐ</w:t>
      </w:r>
      <w:r>
        <w:rPr>
          <w:rFonts w:ascii="Times New Roman" w:hAnsi="Times New Roman"/>
          <w:color w:val="000000"/>
          <w:sz w:val="28"/>
          <w:szCs w:val="28"/>
        </w:rPr>
        <w:t>м граждан осуществляет специалист Администрации. В случае переноса приема на другой день и время заявитель об этом уведомляется заблаговременно.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6.8. Специалист Администрации, осуществляющий при</w:t>
      </w:r>
      <w:r>
        <w:rPr>
          <w:rFonts w:ascii="Tahoma" w:hAnsi="Tahoma" w:cs="Tahoma"/>
          <w:color w:val="000000"/>
          <w:sz w:val="28"/>
          <w:szCs w:val="28"/>
        </w:rPr>
        <w:t>ѐ</w:t>
      </w:r>
      <w:r>
        <w:rPr>
          <w:rFonts w:ascii="Times New Roman" w:hAnsi="Times New Roman"/>
          <w:color w:val="000000"/>
          <w:sz w:val="28"/>
          <w:szCs w:val="28"/>
        </w:rPr>
        <w:t>м заявлений, обязан: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осуществить запись на при</w:t>
      </w:r>
      <w:r>
        <w:rPr>
          <w:rFonts w:ascii="Tahoma" w:hAnsi="Tahoma" w:cs="Tahoma"/>
          <w:color w:val="000000"/>
          <w:sz w:val="28"/>
          <w:szCs w:val="28"/>
        </w:rPr>
        <w:t>ѐ</w:t>
      </w:r>
      <w:r>
        <w:rPr>
          <w:rFonts w:ascii="Times New Roman" w:hAnsi="Times New Roman"/>
          <w:color w:val="000000"/>
          <w:sz w:val="28"/>
          <w:szCs w:val="28"/>
        </w:rPr>
        <w:t>м и известить о порядке при</w:t>
      </w:r>
      <w:r>
        <w:rPr>
          <w:rFonts w:ascii="Tahoma" w:hAnsi="Tahoma" w:cs="Tahoma"/>
          <w:color w:val="000000"/>
          <w:sz w:val="28"/>
          <w:szCs w:val="28"/>
        </w:rPr>
        <w:t>ѐ</w:t>
      </w:r>
      <w:r>
        <w:rPr>
          <w:rFonts w:ascii="Times New Roman" w:hAnsi="Times New Roman"/>
          <w:color w:val="000000"/>
          <w:sz w:val="28"/>
          <w:szCs w:val="28"/>
        </w:rPr>
        <w:t>ма, очередности и времени, отведенного для при</w:t>
      </w:r>
      <w:r>
        <w:rPr>
          <w:rFonts w:ascii="Tahoma" w:hAnsi="Tahoma" w:cs="Tahoma"/>
          <w:color w:val="000000"/>
          <w:sz w:val="28"/>
          <w:szCs w:val="28"/>
        </w:rPr>
        <w:t>ѐ</w:t>
      </w:r>
      <w:r>
        <w:rPr>
          <w:rFonts w:ascii="Times New Roman" w:hAnsi="Times New Roman"/>
          <w:color w:val="000000"/>
          <w:sz w:val="28"/>
          <w:szCs w:val="28"/>
        </w:rPr>
        <w:t>ма;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разъяснить гражданину, в какой орган ему следует обратиться для получения компетентного решения, и по возможности оказать ему содействие.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6.9. При личном при</w:t>
      </w:r>
      <w:r>
        <w:rPr>
          <w:rFonts w:ascii="Tahoma" w:hAnsi="Tahoma" w:cs="Tahoma"/>
          <w:color w:val="000000"/>
          <w:sz w:val="28"/>
          <w:szCs w:val="28"/>
        </w:rPr>
        <w:t>ѐ</w:t>
      </w:r>
      <w:r>
        <w:rPr>
          <w:rFonts w:ascii="Times New Roman" w:hAnsi="Times New Roman"/>
          <w:color w:val="000000"/>
          <w:sz w:val="28"/>
          <w:szCs w:val="28"/>
        </w:rPr>
        <w:t>ме гражданин предъявляет документ, удостоверяющий его личность.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6.10. В случае если от лица заявителя выступает его представитель, он предъявляет оформленный надлежащим образом документ, подтверждающий его полномочия.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6.11. Граждане, находящиеся в нетрезвом состоянии, на личный при</w:t>
      </w:r>
      <w:r>
        <w:rPr>
          <w:rFonts w:ascii="Tahoma" w:hAnsi="Tahoma" w:cs="Tahoma"/>
          <w:color w:val="000000"/>
          <w:sz w:val="28"/>
          <w:szCs w:val="28"/>
        </w:rPr>
        <w:t>ѐ</w:t>
      </w:r>
      <w:r>
        <w:rPr>
          <w:rFonts w:ascii="Times New Roman" w:hAnsi="Times New Roman"/>
          <w:color w:val="000000"/>
          <w:sz w:val="28"/>
          <w:szCs w:val="28"/>
        </w:rPr>
        <w:t>м не допускаются. В случае грубого, агрессивного поведения гражданина, при</w:t>
      </w:r>
      <w:r>
        <w:rPr>
          <w:rFonts w:ascii="Tahoma" w:hAnsi="Tahoma" w:cs="Tahoma"/>
          <w:color w:val="000000"/>
          <w:sz w:val="28"/>
          <w:szCs w:val="28"/>
        </w:rPr>
        <w:t>ѐ</w:t>
      </w:r>
      <w:r>
        <w:rPr>
          <w:rFonts w:ascii="Times New Roman" w:hAnsi="Times New Roman"/>
          <w:color w:val="000000"/>
          <w:sz w:val="28"/>
          <w:szCs w:val="28"/>
        </w:rPr>
        <w:t>м может быть прекращен, при необходимости вызван дежурный сотрудник полиции. Информация о поведении гражданина отражается в карточке личного при</w:t>
      </w:r>
      <w:r>
        <w:rPr>
          <w:rFonts w:ascii="Tahoma" w:hAnsi="Tahoma" w:cs="Tahoma"/>
          <w:color w:val="000000"/>
          <w:sz w:val="28"/>
          <w:szCs w:val="28"/>
        </w:rPr>
        <w:t>ѐ</w:t>
      </w:r>
      <w:r>
        <w:rPr>
          <w:rFonts w:ascii="Times New Roman" w:hAnsi="Times New Roman"/>
          <w:color w:val="000000"/>
          <w:sz w:val="28"/>
          <w:szCs w:val="28"/>
        </w:rPr>
        <w:t>ма гражданина.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6.12. Глава, либо лицо, его замещающее, ведущие личный при</w:t>
      </w:r>
      <w:r>
        <w:rPr>
          <w:rFonts w:ascii="Tahoma" w:hAnsi="Tahoma" w:cs="Tahoma"/>
          <w:color w:val="000000"/>
          <w:sz w:val="28"/>
          <w:szCs w:val="28"/>
        </w:rPr>
        <w:t>ѐ</w:t>
      </w:r>
      <w:r>
        <w:rPr>
          <w:rFonts w:ascii="Times New Roman" w:hAnsi="Times New Roman"/>
          <w:color w:val="000000"/>
          <w:sz w:val="28"/>
          <w:szCs w:val="28"/>
        </w:rPr>
        <w:t>м граждан, обязаны внимательно выслушать гражданина и разобраться по существу его обращения.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во время при</w:t>
      </w:r>
      <w:r>
        <w:rPr>
          <w:rFonts w:ascii="Tahoma" w:hAnsi="Tahoma" w:cs="Tahoma"/>
          <w:color w:val="000000"/>
          <w:sz w:val="28"/>
          <w:szCs w:val="28"/>
        </w:rPr>
        <w:t>ѐ</w:t>
      </w:r>
      <w:r>
        <w:rPr>
          <w:rFonts w:ascii="Times New Roman" w:hAnsi="Times New Roman"/>
          <w:color w:val="000000"/>
          <w:sz w:val="28"/>
          <w:szCs w:val="28"/>
        </w:rPr>
        <w:t>ма граждан решение поставленных вопросов невозможно, принимается письменное обращение, которое после регистрации направляется на рассмотрение в соответствующие службы.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поставленные гражданином во время при</w:t>
      </w:r>
      <w:r>
        <w:rPr>
          <w:rFonts w:ascii="Tahoma" w:hAnsi="Tahoma" w:cs="Tahoma"/>
          <w:color w:val="000000"/>
          <w:sz w:val="28"/>
          <w:szCs w:val="28"/>
        </w:rPr>
        <w:t>ѐ</w:t>
      </w:r>
      <w:r>
        <w:rPr>
          <w:rFonts w:ascii="Times New Roman" w:hAnsi="Times New Roman"/>
          <w:color w:val="000000"/>
          <w:sz w:val="28"/>
          <w:szCs w:val="28"/>
        </w:rPr>
        <w:t>ма вопросы не входят в компетенцию Администрации, ему разъясняется порядок обращения в соответствующие органы.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Глава, либо лицо, его замещающее, при ведении при</w:t>
      </w:r>
      <w:r>
        <w:rPr>
          <w:rFonts w:ascii="Tahoma" w:hAnsi="Tahoma" w:cs="Tahoma"/>
          <w:color w:val="000000"/>
          <w:sz w:val="28"/>
          <w:szCs w:val="28"/>
        </w:rPr>
        <w:t>ѐ</w:t>
      </w:r>
      <w:r>
        <w:rPr>
          <w:rFonts w:ascii="Times New Roman" w:hAnsi="Times New Roman"/>
          <w:color w:val="000000"/>
          <w:sz w:val="28"/>
          <w:szCs w:val="28"/>
        </w:rPr>
        <w:t>ма граждан вправе привлекать для рассмотрения обращений специалистов Администрации.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6.13. В ходе личного при</w:t>
      </w:r>
      <w:r>
        <w:rPr>
          <w:rFonts w:ascii="Tahoma" w:hAnsi="Tahoma" w:cs="Tahoma"/>
          <w:color w:val="000000"/>
          <w:sz w:val="28"/>
          <w:szCs w:val="28"/>
        </w:rPr>
        <w:t>ѐ</w:t>
      </w:r>
      <w:r>
        <w:rPr>
          <w:rFonts w:ascii="Times New Roman" w:hAnsi="Times New Roman"/>
          <w:color w:val="000000"/>
          <w:sz w:val="28"/>
          <w:szCs w:val="28"/>
        </w:rPr>
        <w:t>ма заявителю может быть отказано в дальнейшем рассмотрении его обращения, если ранее был дан ответ по существу поставленных в обращении вопросов.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6.14. В случае если изложенные в устном обращении факты и обстоятельства не требуют дополнительной проверки, ответ на обращение с согласия гражданина может быть дан устно в ходе личного при</w:t>
      </w:r>
      <w:r>
        <w:rPr>
          <w:rFonts w:ascii="Tahoma" w:hAnsi="Tahoma" w:cs="Tahoma"/>
          <w:color w:val="000000"/>
          <w:sz w:val="28"/>
          <w:szCs w:val="28"/>
        </w:rPr>
        <w:t>ѐ</w:t>
      </w:r>
      <w:r>
        <w:rPr>
          <w:rFonts w:ascii="Times New Roman" w:hAnsi="Times New Roman"/>
          <w:color w:val="000000"/>
          <w:sz w:val="28"/>
          <w:szCs w:val="28"/>
        </w:rPr>
        <w:t>ма, о чем делается запись в карточке личного при</w:t>
      </w:r>
      <w:r>
        <w:rPr>
          <w:rFonts w:ascii="Tahoma" w:hAnsi="Tahoma" w:cs="Tahoma"/>
          <w:color w:val="000000"/>
          <w:sz w:val="28"/>
          <w:szCs w:val="28"/>
        </w:rPr>
        <w:t>ѐ</w:t>
      </w:r>
      <w:r>
        <w:rPr>
          <w:rFonts w:ascii="Times New Roman" w:hAnsi="Times New Roman"/>
          <w:color w:val="000000"/>
          <w:sz w:val="28"/>
          <w:szCs w:val="28"/>
        </w:rPr>
        <w:t>ма гражданина. В остальных случаях дается письменный ответ по существу поставленных в обращении вопросов.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6.15. В ходе личного при</w:t>
      </w:r>
      <w:r>
        <w:rPr>
          <w:rFonts w:ascii="Tahoma" w:hAnsi="Tahoma" w:cs="Tahoma"/>
          <w:color w:val="000000"/>
          <w:sz w:val="28"/>
          <w:szCs w:val="28"/>
        </w:rPr>
        <w:t>ѐ</w:t>
      </w:r>
      <w:r>
        <w:rPr>
          <w:rFonts w:ascii="Times New Roman" w:hAnsi="Times New Roman"/>
          <w:color w:val="000000"/>
          <w:sz w:val="28"/>
          <w:szCs w:val="28"/>
        </w:rPr>
        <w:t>ма гражданин может оставить письменное обращение, которое подлежит регистрации и рассмотрению в установленном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данным Положением порядке.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6.16. Поручение Главы, данное во время при</w:t>
      </w:r>
      <w:r>
        <w:rPr>
          <w:rFonts w:ascii="Tahoma" w:hAnsi="Tahoma" w:cs="Tahoma"/>
          <w:color w:val="000000"/>
          <w:sz w:val="28"/>
          <w:szCs w:val="28"/>
        </w:rPr>
        <w:t>ѐ</w:t>
      </w:r>
      <w:r>
        <w:rPr>
          <w:rFonts w:ascii="Times New Roman" w:hAnsi="Times New Roman"/>
          <w:color w:val="000000"/>
          <w:sz w:val="28"/>
          <w:szCs w:val="28"/>
        </w:rPr>
        <w:t>ма граждан, заносится в карточку личного приема гражданина либо в журнал при</w:t>
      </w:r>
      <w:r>
        <w:rPr>
          <w:rFonts w:ascii="Tahoma" w:hAnsi="Tahoma" w:cs="Tahoma"/>
          <w:color w:val="000000"/>
          <w:sz w:val="28"/>
          <w:szCs w:val="28"/>
        </w:rPr>
        <w:t>ѐ</w:t>
      </w:r>
      <w:r>
        <w:rPr>
          <w:rFonts w:ascii="Times New Roman" w:hAnsi="Times New Roman"/>
          <w:color w:val="000000"/>
          <w:sz w:val="28"/>
          <w:szCs w:val="28"/>
        </w:rPr>
        <w:t>ма граждан и ставится на контроль. После разрешения обращения в полном объеме поручение снимается с контроля.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7CF9" w:rsidRPr="006A3047" w:rsidRDefault="00EF7CF9" w:rsidP="00535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A3047">
        <w:rPr>
          <w:rFonts w:ascii="Times New Roman" w:hAnsi="Times New Roman"/>
          <w:bCs/>
          <w:color w:val="000000"/>
          <w:sz w:val="28"/>
          <w:szCs w:val="28"/>
        </w:rPr>
        <w:t>7. Контроль за соблюдением порядка рассмотрения обращений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 С целью защиты и восстановления прав, свобод и основанных на действующем законодательстве интересов граждан, своевременного выявления и устранения причин их нарушения, анализа и обобщения обращений по количеству и характеру Глава, либо уполномоченное на то лицо, в пределах своей компетенции осуществляют контроль за соблюдением порядка рассмотрения обращений, анализом содержания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7CF9" w:rsidRPr="006A3047" w:rsidRDefault="00EF7CF9" w:rsidP="00535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A3047">
        <w:rPr>
          <w:rFonts w:ascii="Times New Roman" w:hAnsi="Times New Roman"/>
          <w:bCs/>
          <w:color w:val="000000"/>
          <w:sz w:val="28"/>
          <w:szCs w:val="28"/>
        </w:rPr>
        <w:t>8. Формирование и хранение дел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8.1. Формирование и хранение дел производится в соответствии с утвержденной номенклатурой дел. Материалы по обращениям, адресованным в Администрацию, Главе формируются специалистом Администрации в дела и находятся на архивном хранении в Администрации в соответствии со сроками, указанными в номенклатуре дел.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8.2. Обращения граждан располагаются в хронологическом порядке.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8.3. При формировании дел проверяется правильность направления обращений в дело, их полнота (комплектность).</w:t>
      </w:r>
    </w:p>
    <w:p w:rsidR="00EF7CF9" w:rsidRDefault="00EF7CF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8.4. Дела, сформированные по письменным и электронным обращениям граждан, и карточки личных приемов граждан хранятся 5 лет.</w:t>
      </w:r>
    </w:p>
    <w:p w:rsidR="00EF7CF9" w:rsidRPr="009E7F47" w:rsidRDefault="00EF7CF9" w:rsidP="00535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8.5. По истечении установленных сроков хранения документы по обращениям граждан подлежат уничтожению в установленном порядке.</w:t>
      </w:r>
    </w:p>
    <w:p w:rsidR="00EF7CF9" w:rsidRDefault="00EF7CF9" w:rsidP="003B1F93"/>
    <w:sectPr w:rsidR="00EF7CF9" w:rsidSect="006A30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6BB"/>
    <w:multiLevelType w:val="hybridMultilevel"/>
    <w:tmpl w:val="F00ECBAC"/>
    <w:lvl w:ilvl="0" w:tplc="4DF63D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6C4C99"/>
    <w:multiLevelType w:val="hybridMultilevel"/>
    <w:tmpl w:val="F00ECBAC"/>
    <w:lvl w:ilvl="0" w:tplc="4DF63D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C12"/>
    <w:rsid w:val="00041062"/>
    <w:rsid w:val="00073C12"/>
    <w:rsid w:val="000A1D52"/>
    <w:rsid w:val="00111985"/>
    <w:rsid w:val="00115AD9"/>
    <w:rsid w:val="00116531"/>
    <w:rsid w:val="00123224"/>
    <w:rsid w:val="001C1858"/>
    <w:rsid w:val="001F0387"/>
    <w:rsid w:val="0030050C"/>
    <w:rsid w:val="00305A0A"/>
    <w:rsid w:val="00324E89"/>
    <w:rsid w:val="003337DC"/>
    <w:rsid w:val="00351D63"/>
    <w:rsid w:val="00353226"/>
    <w:rsid w:val="00393915"/>
    <w:rsid w:val="003B1F93"/>
    <w:rsid w:val="004925C5"/>
    <w:rsid w:val="00535B60"/>
    <w:rsid w:val="00536330"/>
    <w:rsid w:val="005640F5"/>
    <w:rsid w:val="00625AF4"/>
    <w:rsid w:val="00645EFD"/>
    <w:rsid w:val="0069195B"/>
    <w:rsid w:val="006A3047"/>
    <w:rsid w:val="007F0804"/>
    <w:rsid w:val="007F3647"/>
    <w:rsid w:val="00861C99"/>
    <w:rsid w:val="00894CAA"/>
    <w:rsid w:val="00965F9E"/>
    <w:rsid w:val="009E5F9E"/>
    <w:rsid w:val="009E7F47"/>
    <w:rsid w:val="00BB70E1"/>
    <w:rsid w:val="00BF30D9"/>
    <w:rsid w:val="00D85D30"/>
    <w:rsid w:val="00E75FB0"/>
    <w:rsid w:val="00ED0EEE"/>
    <w:rsid w:val="00ED57D4"/>
    <w:rsid w:val="00EF7CF9"/>
    <w:rsid w:val="00F2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3C12"/>
    <w:pPr>
      <w:ind w:left="720"/>
      <w:contextualSpacing/>
    </w:pPr>
  </w:style>
  <w:style w:type="paragraph" w:customStyle="1" w:styleId="1">
    <w:name w:val="Без интервала1"/>
    <w:uiPriority w:val="99"/>
    <w:rsid w:val="007F0804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7F080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3005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15AD9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5AD9"/>
    <w:rPr>
      <w:rFonts w:ascii="Times New Roman" w:hAnsi="Times New Roman" w:cs="Times New Roman"/>
      <w:sz w:val="20"/>
      <w:szCs w:val="20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645EFD"/>
    <w:rPr>
      <w:rFonts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645EFD"/>
    <w:pPr>
      <w:widowControl w:val="0"/>
      <w:shd w:val="clear" w:color="auto" w:fill="FFFFFF"/>
      <w:spacing w:after="0" w:line="269" w:lineRule="exact"/>
      <w:jc w:val="both"/>
    </w:pPr>
    <w:rPr>
      <w:sz w:val="23"/>
      <w:szCs w:val="23"/>
    </w:rPr>
  </w:style>
  <w:style w:type="paragraph" w:styleId="BodyText2">
    <w:name w:val="Body Text 2"/>
    <w:basedOn w:val="Normal"/>
    <w:link w:val="BodyText2Char"/>
    <w:uiPriority w:val="99"/>
    <w:rsid w:val="00324E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10</Pages>
  <Words>3424</Words>
  <Characters>19522</Characters>
  <Application>Microsoft Office Outlook</Application>
  <DocSecurity>0</DocSecurity>
  <Lines>0</Lines>
  <Paragraphs>0</Paragraphs>
  <ScaleCrop>false</ScaleCrop>
  <Company>МО Заилечный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2018-03-20T07:23:00Z</cp:lastPrinted>
  <dcterms:created xsi:type="dcterms:W3CDTF">2016-04-28T05:58:00Z</dcterms:created>
  <dcterms:modified xsi:type="dcterms:W3CDTF">2018-03-20T07:23:00Z</dcterms:modified>
</cp:coreProperties>
</file>