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1E" w:rsidRDefault="0097401E"/>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7401E" w:rsidTr="004752A5">
        <w:trPr>
          <w:trHeight w:val="3967"/>
        </w:trPr>
        <w:tc>
          <w:tcPr>
            <w:tcW w:w="9571" w:type="dxa"/>
            <w:tcBorders>
              <w:top w:val="nil"/>
              <w:left w:val="nil"/>
              <w:bottom w:val="nil"/>
              <w:right w:val="nil"/>
            </w:tcBorders>
          </w:tcPr>
          <w:p w:rsidR="0097401E" w:rsidRDefault="0097401E" w:rsidP="0097401E">
            <w:pPr>
              <w:pStyle w:val="a4"/>
              <w:ind w:left="-284"/>
              <w:rPr>
                <w:rFonts w:ascii="Times New Roman" w:hAnsi="Times New Roman" w:cs="Times New Roman"/>
                <w:b/>
                <w:bCs/>
                <w:sz w:val="28"/>
                <w:szCs w:val="28"/>
              </w:rPr>
            </w:pPr>
            <w:r>
              <w:rPr>
                <w:rFonts w:ascii="Times New Roman" w:hAnsi="Times New Roman" w:cs="Times New Roman"/>
                <w:b/>
                <w:bCs/>
                <w:sz w:val="28"/>
                <w:szCs w:val="28"/>
              </w:rPr>
              <w:t xml:space="preserve">                 СОВЕТ ДЕПУТАТОВ</w:t>
            </w:r>
          </w:p>
          <w:p w:rsidR="0097401E" w:rsidRPr="00C46A32" w:rsidRDefault="0097401E" w:rsidP="0097401E">
            <w:pPr>
              <w:pStyle w:val="a4"/>
              <w:ind w:left="-284"/>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МУНИЦИПАЛЬНОГО ОБРАЗОВАНИЯ</w:t>
            </w:r>
          </w:p>
          <w:p w:rsidR="0097401E" w:rsidRPr="00C46A32" w:rsidRDefault="0097401E" w:rsidP="0097401E">
            <w:pPr>
              <w:pStyle w:val="a4"/>
              <w:rPr>
                <w:rFonts w:ascii="Times New Roman" w:hAnsi="Times New Roman" w:cs="Times New Roman"/>
                <w:b/>
                <w:bCs/>
                <w:sz w:val="28"/>
                <w:szCs w:val="28"/>
              </w:rPr>
            </w:pPr>
            <w:r>
              <w:rPr>
                <w:rFonts w:ascii="Times New Roman" w:hAnsi="Times New Roman" w:cs="Times New Roman"/>
                <w:b/>
                <w:bCs/>
                <w:sz w:val="28"/>
                <w:szCs w:val="28"/>
              </w:rPr>
              <w:t xml:space="preserve">    НОВОПАВЛОВСКИЙ  СЕЛЬСОВЕТ</w:t>
            </w:r>
          </w:p>
          <w:p w:rsidR="0097401E" w:rsidRDefault="0097401E" w:rsidP="0097401E">
            <w:pPr>
              <w:pStyle w:val="a4"/>
              <w:rPr>
                <w:rFonts w:ascii="Times New Roman" w:hAnsi="Times New Roman" w:cs="Times New Roman"/>
                <w:b/>
                <w:bCs/>
                <w:sz w:val="28"/>
                <w:szCs w:val="28"/>
              </w:rPr>
            </w:pPr>
            <w:r>
              <w:rPr>
                <w:rFonts w:ascii="Times New Roman" w:hAnsi="Times New Roman" w:cs="Times New Roman"/>
                <w:b/>
                <w:bCs/>
                <w:sz w:val="28"/>
                <w:szCs w:val="28"/>
              </w:rPr>
              <w:t xml:space="preserve">          АКБУЛАКСКОГО РАЙРНА</w:t>
            </w:r>
          </w:p>
          <w:p w:rsidR="0097401E" w:rsidRPr="00C46A32" w:rsidRDefault="0097401E" w:rsidP="0097401E">
            <w:pPr>
              <w:pStyle w:val="a4"/>
              <w:rPr>
                <w:rFonts w:ascii="Times New Roman" w:hAnsi="Times New Roman" w:cs="Times New Roman"/>
                <w:b/>
                <w:bCs/>
                <w:sz w:val="28"/>
                <w:szCs w:val="28"/>
              </w:rPr>
            </w:pPr>
            <w:r>
              <w:rPr>
                <w:rFonts w:ascii="Times New Roman" w:hAnsi="Times New Roman" w:cs="Times New Roman"/>
                <w:b/>
                <w:bCs/>
                <w:sz w:val="28"/>
                <w:szCs w:val="28"/>
              </w:rPr>
              <w:t xml:space="preserve">        ОРЕНБУРГСКОЙ ОБЛАСТИ</w:t>
            </w:r>
          </w:p>
          <w:p w:rsidR="0097401E" w:rsidRPr="00C46A32" w:rsidRDefault="0097401E" w:rsidP="0097401E">
            <w:pPr>
              <w:pStyle w:val="a4"/>
              <w:tabs>
                <w:tab w:val="left" w:pos="2955"/>
              </w:tabs>
              <w:jc w:val="center"/>
              <w:rPr>
                <w:rFonts w:ascii="Times New Roman" w:hAnsi="Times New Roman" w:cs="Times New Roman"/>
                <w:b/>
                <w:bCs/>
                <w:sz w:val="20"/>
                <w:szCs w:val="20"/>
              </w:rPr>
            </w:pPr>
          </w:p>
          <w:p w:rsidR="0097401E" w:rsidRPr="0097401E" w:rsidRDefault="0097401E" w:rsidP="0097401E">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97401E">
              <w:rPr>
                <w:rFonts w:ascii="Times New Roman" w:hAnsi="Times New Roman" w:cs="Times New Roman"/>
                <w:b/>
                <w:sz w:val="24"/>
                <w:szCs w:val="24"/>
              </w:rPr>
              <w:t>Четвертого созыва</w:t>
            </w:r>
          </w:p>
          <w:p w:rsidR="0097401E" w:rsidRPr="00C46A32" w:rsidRDefault="0097401E" w:rsidP="0097401E">
            <w:pPr>
              <w:pStyle w:val="a4"/>
              <w:jc w:val="center"/>
              <w:rPr>
                <w:rFonts w:ascii="Times New Roman" w:hAnsi="Times New Roman" w:cs="Times New Roman"/>
                <w:b/>
                <w:bCs/>
                <w:sz w:val="28"/>
                <w:szCs w:val="28"/>
              </w:rPr>
            </w:pPr>
          </w:p>
          <w:p w:rsidR="0097401E" w:rsidRPr="00C46A32" w:rsidRDefault="0097401E" w:rsidP="0097401E">
            <w:pPr>
              <w:pStyle w:val="a4"/>
              <w:rPr>
                <w:rFonts w:ascii="Times New Roman" w:hAnsi="Times New Roman" w:cs="Times New Roman"/>
                <w:b/>
                <w:bCs/>
                <w:sz w:val="28"/>
                <w:szCs w:val="28"/>
              </w:rPr>
            </w:pPr>
            <w:r>
              <w:rPr>
                <w:rFonts w:ascii="Times New Roman" w:hAnsi="Times New Roman" w:cs="Times New Roman"/>
                <w:b/>
                <w:bCs/>
                <w:sz w:val="28"/>
                <w:szCs w:val="28"/>
              </w:rPr>
              <w:t xml:space="preserve">                  </w:t>
            </w:r>
            <w:r w:rsidRPr="00C46A32">
              <w:rPr>
                <w:rFonts w:ascii="Times New Roman" w:hAnsi="Times New Roman" w:cs="Times New Roman"/>
                <w:b/>
                <w:bCs/>
                <w:sz w:val="28"/>
                <w:szCs w:val="28"/>
              </w:rPr>
              <w:t>Р Е Ш Е Н И Е</w:t>
            </w:r>
          </w:p>
          <w:p w:rsidR="0097401E" w:rsidRDefault="0097401E" w:rsidP="004752A5">
            <w:pPr>
              <w:rPr>
                <w:sz w:val="28"/>
                <w:szCs w:val="28"/>
              </w:rPr>
            </w:pPr>
            <w:r>
              <w:rPr>
                <w:sz w:val="28"/>
                <w:szCs w:val="28"/>
              </w:rPr>
              <w:t xml:space="preserve">              </w:t>
            </w:r>
          </w:p>
          <w:p w:rsidR="0097401E" w:rsidRDefault="0097401E" w:rsidP="004752A5">
            <w:pPr>
              <w:rPr>
                <w:b/>
                <w:sz w:val="28"/>
                <w:szCs w:val="28"/>
              </w:rPr>
            </w:pPr>
            <w:r>
              <w:rPr>
                <w:sz w:val="28"/>
                <w:szCs w:val="28"/>
              </w:rPr>
              <w:t xml:space="preserve">                16.11.2022  №  80                                                                              </w:t>
            </w:r>
          </w:p>
          <w:p w:rsidR="0097401E" w:rsidRDefault="0097401E" w:rsidP="004752A5">
            <w:pPr>
              <w:rPr>
                <w:b/>
                <w:sz w:val="28"/>
                <w:szCs w:val="28"/>
              </w:rPr>
            </w:pPr>
          </w:p>
          <w:p w:rsidR="0097401E" w:rsidRPr="0097401E" w:rsidRDefault="0097401E" w:rsidP="004752A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97401E" w:rsidRPr="007F1C0F" w:rsidTr="004752A5">
              <w:trPr>
                <w:trHeight w:val="1192"/>
              </w:trPr>
              <w:tc>
                <w:tcPr>
                  <w:tcW w:w="5778" w:type="dxa"/>
                  <w:tcBorders>
                    <w:top w:val="nil"/>
                    <w:left w:val="nil"/>
                    <w:bottom w:val="nil"/>
                    <w:right w:val="nil"/>
                  </w:tcBorders>
                  <w:hideMark/>
                </w:tcPr>
                <w:p w:rsidR="0097401E" w:rsidRDefault="0097401E" w:rsidP="00D27403">
                  <w:pPr>
                    <w:framePr w:hSpace="180" w:wrap="around" w:vAnchor="text" w:hAnchor="text" w:y="1"/>
                    <w:suppressOverlap/>
                    <w:jc w:val="both"/>
                    <w:rPr>
                      <w:sz w:val="28"/>
                      <w:szCs w:val="28"/>
                    </w:rPr>
                  </w:pPr>
                  <w:r>
                    <w:rPr>
                      <w:sz w:val="28"/>
                      <w:szCs w:val="28"/>
                    </w:rPr>
                    <w:t>О проекте решения  «</w:t>
                  </w:r>
                  <w:r w:rsidRPr="00834ED3">
                    <w:rPr>
                      <w:sz w:val="28"/>
                      <w:szCs w:val="28"/>
                    </w:rPr>
                    <w:t xml:space="preserve"> О внесении изменений в Устав  муници</w:t>
                  </w:r>
                  <w:r>
                    <w:rPr>
                      <w:sz w:val="28"/>
                      <w:szCs w:val="28"/>
                    </w:rPr>
                    <w:t xml:space="preserve">пального образования Новопавловский сельсовет Акбулакского </w:t>
                  </w:r>
                  <w:r w:rsidRPr="00834ED3">
                    <w:rPr>
                      <w:sz w:val="28"/>
                      <w:szCs w:val="28"/>
                    </w:rPr>
                    <w:t xml:space="preserve">района Оренбургской области </w:t>
                  </w:r>
                  <w:r>
                    <w:rPr>
                      <w:sz w:val="28"/>
                      <w:szCs w:val="28"/>
                    </w:rPr>
                    <w:t xml:space="preserve">» </w:t>
                  </w:r>
                </w:p>
                <w:p w:rsidR="0097401E" w:rsidRDefault="0097401E" w:rsidP="00D27403">
                  <w:pPr>
                    <w:framePr w:hSpace="180" w:wrap="around" w:vAnchor="text" w:hAnchor="text" w:y="1"/>
                    <w:suppressOverlap/>
                    <w:jc w:val="both"/>
                    <w:rPr>
                      <w:sz w:val="28"/>
                      <w:szCs w:val="28"/>
                    </w:rPr>
                  </w:pPr>
                </w:p>
                <w:p w:rsidR="0097401E" w:rsidRDefault="0097401E" w:rsidP="00D27403">
                  <w:pPr>
                    <w:framePr w:hSpace="180" w:wrap="around" w:vAnchor="text" w:hAnchor="text" w:y="1"/>
                    <w:suppressOverlap/>
                    <w:jc w:val="both"/>
                    <w:rPr>
                      <w:sz w:val="28"/>
                      <w:szCs w:val="28"/>
                    </w:rPr>
                  </w:pPr>
                </w:p>
                <w:p w:rsidR="0097401E" w:rsidRDefault="0097401E" w:rsidP="00D27403">
                  <w:pPr>
                    <w:framePr w:hSpace="180" w:wrap="around" w:vAnchor="text" w:hAnchor="text" w:y="1"/>
                    <w:suppressOverlap/>
                    <w:jc w:val="both"/>
                    <w:rPr>
                      <w:sz w:val="28"/>
                      <w:szCs w:val="28"/>
                    </w:rPr>
                  </w:pPr>
                </w:p>
              </w:tc>
            </w:tr>
          </w:tbl>
          <w:p w:rsidR="0097401E" w:rsidRDefault="0097401E" w:rsidP="0097401E">
            <w:pPr>
              <w:rPr>
                <w:sz w:val="28"/>
                <w:szCs w:val="28"/>
              </w:rPr>
            </w:pPr>
          </w:p>
        </w:tc>
      </w:tr>
    </w:tbl>
    <w:p w:rsidR="0097401E" w:rsidRDefault="0097401E" w:rsidP="0097401E">
      <w:pPr>
        <w:ind w:firstLine="708"/>
        <w:jc w:val="both"/>
        <w:rPr>
          <w:sz w:val="28"/>
          <w:szCs w:val="28"/>
        </w:rPr>
      </w:pPr>
      <w:r>
        <w:rPr>
          <w:sz w:val="28"/>
          <w:szCs w:val="28"/>
        </w:rPr>
        <w:t xml:space="preserve">В целях приведения Устава муниципального образования Новопавловский сельсовет Акбулакского района Оренбургской области в соответствие с положениями Федерального закона от 06.10.2003 года № 131-ФЗ «Об общих принципах организации местного самоуправления в Российской Федерации», руководствуясь Положением «О проведении публичных слушаний в муниципальном образовании Новопавловский сельсовет», Совет депутатов  муниципального образования  Новопавловский  сельсовет  Акбулакского района                       </w:t>
      </w:r>
    </w:p>
    <w:p w:rsidR="0097401E" w:rsidRDefault="0097401E" w:rsidP="0097401E">
      <w:pPr>
        <w:ind w:firstLine="708"/>
        <w:jc w:val="both"/>
        <w:rPr>
          <w:sz w:val="28"/>
          <w:szCs w:val="28"/>
        </w:rPr>
      </w:pPr>
      <w:r>
        <w:rPr>
          <w:sz w:val="28"/>
          <w:szCs w:val="28"/>
        </w:rPr>
        <w:t>РЕШИЛ:</w:t>
      </w:r>
    </w:p>
    <w:p w:rsidR="0097401E" w:rsidRDefault="0097401E" w:rsidP="0097401E">
      <w:pPr>
        <w:ind w:firstLine="708"/>
        <w:jc w:val="both"/>
        <w:rPr>
          <w:sz w:val="28"/>
          <w:szCs w:val="28"/>
        </w:rPr>
      </w:pPr>
      <w:r>
        <w:rPr>
          <w:sz w:val="28"/>
          <w:szCs w:val="28"/>
        </w:rPr>
        <w:t>1. Принять проект решения «</w:t>
      </w:r>
      <w:r w:rsidRPr="00834ED3">
        <w:rPr>
          <w:sz w:val="28"/>
          <w:szCs w:val="28"/>
        </w:rPr>
        <w:t>О внесении изменений в Устав  муници</w:t>
      </w:r>
      <w:r>
        <w:rPr>
          <w:sz w:val="28"/>
          <w:szCs w:val="28"/>
        </w:rPr>
        <w:t xml:space="preserve">пального образования Новопавловский сельсовет Акбулакского </w:t>
      </w:r>
      <w:r w:rsidRPr="00834ED3">
        <w:rPr>
          <w:sz w:val="28"/>
          <w:szCs w:val="28"/>
        </w:rPr>
        <w:t>района Оренбургской области</w:t>
      </w:r>
      <w:r>
        <w:rPr>
          <w:sz w:val="28"/>
          <w:szCs w:val="28"/>
        </w:rPr>
        <w:t xml:space="preserve">» (приложение). </w:t>
      </w:r>
    </w:p>
    <w:p w:rsidR="0097401E" w:rsidRDefault="0097401E" w:rsidP="0097401E">
      <w:pPr>
        <w:jc w:val="both"/>
        <w:rPr>
          <w:sz w:val="28"/>
          <w:szCs w:val="28"/>
        </w:rPr>
      </w:pPr>
      <w:r>
        <w:rPr>
          <w:sz w:val="28"/>
          <w:szCs w:val="28"/>
        </w:rPr>
        <w:tab/>
        <w:t>2. Назначить и провести на территории муниципального образования Новопавловский сельсовет Акбулакского района публичные слушания по проекту 30</w:t>
      </w:r>
      <w:r w:rsidRPr="00DB56F3">
        <w:rPr>
          <w:sz w:val="28"/>
          <w:szCs w:val="28"/>
        </w:rPr>
        <w:t xml:space="preserve"> </w:t>
      </w:r>
      <w:r>
        <w:rPr>
          <w:sz w:val="28"/>
          <w:szCs w:val="28"/>
        </w:rPr>
        <w:t>ноября  20</w:t>
      </w:r>
      <w:r w:rsidRPr="00541C23">
        <w:rPr>
          <w:sz w:val="28"/>
          <w:szCs w:val="28"/>
        </w:rPr>
        <w:t>2</w:t>
      </w:r>
      <w:r w:rsidRPr="00DB56F3">
        <w:rPr>
          <w:sz w:val="28"/>
          <w:szCs w:val="28"/>
        </w:rPr>
        <w:t>2</w:t>
      </w:r>
      <w:r>
        <w:rPr>
          <w:sz w:val="28"/>
          <w:szCs w:val="28"/>
        </w:rPr>
        <w:t xml:space="preserve"> года с 18 часов 00 минут местного времени в сельском доме культуры по адресу: с.Новопавловка, ул.Центральная,27.</w:t>
      </w:r>
    </w:p>
    <w:p w:rsidR="0097401E" w:rsidRDefault="0097401E" w:rsidP="0097401E">
      <w:pPr>
        <w:jc w:val="both"/>
        <w:rPr>
          <w:sz w:val="28"/>
          <w:szCs w:val="28"/>
        </w:rPr>
      </w:pPr>
      <w:r>
        <w:rPr>
          <w:sz w:val="28"/>
          <w:szCs w:val="28"/>
        </w:rPr>
        <w:tab/>
        <w:t>3. Замечания и предложения по вынесенному на публичные слушания проекту от граждан, политических партий, общественных объединений, юридических лиц принимаются с 16 ноября  по 29</w:t>
      </w:r>
      <w:r w:rsidRPr="00DB56F3">
        <w:rPr>
          <w:sz w:val="28"/>
          <w:szCs w:val="28"/>
        </w:rPr>
        <w:t xml:space="preserve"> </w:t>
      </w:r>
      <w:r>
        <w:rPr>
          <w:sz w:val="28"/>
          <w:szCs w:val="28"/>
        </w:rPr>
        <w:t>ноября  20</w:t>
      </w:r>
      <w:r w:rsidRPr="00541C23">
        <w:rPr>
          <w:sz w:val="28"/>
          <w:szCs w:val="28"/>
        </w:rPr>
        <w:t>2</w:t>
      </w:r>
      <w:r w:rsidRPr="00DB56F3">
        <w:rPr>
          <w:sz w:val="28"/>
          <w:szCs w:val="28"/>
        </w:rPr>
        <w:t>2</w:t>
      </w:r>
      <w:r>
        <w:rPr>
          <w:sz w:val="28"/>
          <w:szCs w:val="28"/>
        </w:rPr>
        <w:t xml:space="preserve"> года по рабочим дням с 09 до 13 и с 14 до 17 часов местного времени в здании администрации муниципального образования Новопавловский сельсовет по адресу: с.Новопавловка, пер.Школьный,8а, дополнительная информация и справки предоставляются по телефону: 31-2-49.</w:t>
      </w:r>
    </w:p>
    <w:p w:rsidR="0097401E" w:rsidRDefault="0097401E" w:rsidP="0097401E">
      <w:pPr>
        <w:ind w:firstLine="708"/>
        <w:jc w:val="both"/>
        <w:rPr>
          <w:sz w:val="28"/>
          <w:szCs w:val="28"/>
        </w:rPr>
      </w:pPr>
      <w:r>
        <w:rPr>
          <w:sz w:val="28"/>
          <w:szCs w:val="28"/>
        </w:rPr>
        <w:t>4. Обнародовать настоящее решение в местах обнародования.</w:t>
      </w:r>
    </w:p>
    <w:p w:rsidR="0097401E" w:rsidRDefault="0097401E" w:rsidP="0097401E">
      <w:pPr>
        <w:jc w:val="both"/>
        <w:rPr>
          <w:sz w:val="28"/>
          <w:szCs w:val="28"/>
        </w:rPr>
      </w:pPr>
      <w:r>
        <w:rPr>
          <w:sz w:val="28"/>
          <w:szCs w:val="28"/>
        </w:rPr>
        <w:tab/>
        <w:t>5. Контроль  за исполнением решения оставляю за собой.</w:t>
      </w:r>
    </w:p>
    <w:p w:rsidR="0097401E" w:rsidRDefault="0097401E" w:rsidP="0097401E">
      <w:pPr>
        <w:ind w:firstLine="708"/>
        <w:jc w:val="both"/>
        <w:rPr>
          <w:sz w:val="28"/>
          <w:szCs w:val="28"/>
        </w:rPr>
      </w:pPr>
      <w:r>
        <w:rPr>
          <w:sz w:val="28"/>
          <w:szCs w:val="28"/>
        </w:rPr>
        <w:lastRenderedPageBreak/>
        <w:t>6. Настоящее решение вступает в силу с момента его официального обнародования.</w:t>
      </w:r>
    </w:p>
    <w:p w:rsidR="0097401E" w:rsidRDefault="0097401E" w:rsidP="0097401E">
      <w:pPr>
        <w:jc w:val="both"/>
        <w:rPr>
          <w:sz w:val="28"/>
          <w:szCs w:val="28"/>
        </w:rPr>
      </w:pPr>
    </w:p>
    <w:p w:rsidR="0097401E" w:rsidRDefault="0097401E" w:rsidP="0097401E">
      <w:pPr>
        <w:jc w:val="both"/>
        <w:rPr>
          <w:sz w:val="28"/>
          <w:szCs w:val="28"/>
        </w:rPr>
      </w:pPr>
    </w:p>
    <w:p w:rsidR="0097401E" w:rsidRDefault="0097401E" w:rsidP="0097401E">
      <w:pPr>
        <w:jc w:val="both"/>
        <w:rPr>
          <w:sz w:val="28"/>
          <w:szCs w:val="28"/>
        </w:rPr>
      </w:pPr>
    </w:p>
    <w:p w:rsidR="0097401E" w:rsidRPr="007F1C0F" w:rsidRDefault="0097401E" w:rsidP="0097401E">
      <w:pPr>
        <w:jc w:val="both"/>
        <w:rPr>
          <w:sz w:val="28"/>
          <w:szCs w:val="28"/>
        </w:rPr>
      </w:pPr>
      <w:r w:rsidRPr="007F1C0F">
        <w:rPr>
          <w:sz w:val="28"/>
          <w:szCs w:val="28"/>
        </w:rPr>
        <w:t>Председатель Совета депутатов</w:t>
      </w:r>
    </w:p>
    <w:p w:rsidR="0097401E" w:rsidRPr="007F1C0F" w:rsidRDefault="0097401E" w:rsidP="0097401E">
      <w:pPr>
        <w:jc w:val="both"/>
        <w:rPr>
          <w:sz w:val="28"/>
          <w:szCs w:val="28"/>
        </w:rPr>
      </w:pPr>
      <w:r w:rsidRPr="007F1C0F">
        <w:rPr>
          <w:sz w:val="28"/>
          <w:szCs w:val="28"/>
        </w:rPr>
        <w:t>муниципального образования</w:t>
      </w:r>
    </w:p>
    <w:p w:rsidR="0097401E" w:rsidRPr="007F1C0F" w:rsidRDefault="0097401E" w:rsidP="0097401E">
      <w:pPr>
        <w:jc w:val="both"/>
        <w:rPr>
          <w:sz w:val="28"/>
          <w:szCs w:val="28"/>
        </w:rPr>
      </w:pPr>
      <w:r>
        <w:rPr>
          <w:sz w:val="28"/>
          <w:szCs w:val="28"/>
        </w:rPr>
        <w:t>Новопавловский</w:t>
      </w:r>
      <w:r w:rsidRPr="007F1C0F">
        <w:rPr>
          <w:sz w:val="28"/>
          <w:szCs w:val="28"/>
        </w:rPr>
        <w:t xml:space="preserve"> сельсовет               </w:t>
      </w:r>
      <w:r>
        <w:rPr>
          <w:sz w:val="28"/>
          <w:szCs w:val="28"/>
        </w:rPr>
        <w:t xml:space="preserve">                                А.С.Медетова</w:t>
      </w:r>
    </w:p>
    <w:p w:rsidR="0097401E" w:rsidRPr="007F1C0F" w:rsidRDefault="0097401E" w:rsidP="0097401E">
      <w:pPr>
        <w:jc w:val="both"/>
        <w:rPr>
          <w:sz w:val="28"/>
          <w:szCs w:val="28"/>
        </w:rPr>
      </w:pPr>
    </w:p>
    <w:p w:rsidR="0097401E" w:rsidRPr="007F1C0F" w:rsidRDefault="0097401E" w:rsidP="0097401E">
      <w:pPr>
        <w:jc w:val="both"/>
        <w:rPr>
          <w:sz w:val="28"/>
          <w:szCs w:val="28"/>
        </w:rPr>
      </w:pPr>
      <w:r w:rsidRPr="007F1C0F">
        <w:rPr>
          <w:sz w:val="28"/>
          <w:szCs w:val="28"/>
        </w:rPr>
        <w:t xml:space="preserve">                                                                 </w:t>
      </w:r>
    </w:p>
    <w:p w:rsidR="0097401E" w:rsidRPr="00A23AE7" w:rsidRDefault="0097401E" w:rsidP="0097401E">
      <w:pPr>
        <w:jc w:val="both"/>
        <w:rPr>
          <w:sz w:val="28"/>
          <w:szCs w:val="28"/>
        </w:rPr>
      </w:pPr>
      <w:r w:rsidRPr="00A23AE7">
        <w:rPr>
          <w:sz w:val="28"/>
          <w:szCs w:val="28"/>
        </w:rPr>
        <w:t>Глава муниципального образования</w:t>
      </w:r>
    </w:p>
    <w:p w:rsidR="0097401E" w:rsidRPr="007F1C0F" w:rsidRDefault="0097401E" w:rsidP="0097401E">
      <w:pPr>
        <w:jc w:val="both"/>
        <w:rPr>
          <w:sz w:val="28"/>
          <w:szCs w:val="28"/>
        </w:rPr>
      </w:pPr>
      <w:r>
        <w:rPr>
          <w:sz w:val="28"/>
          <w:szCs w:val="28"/>
        </w:rPr>
        <w:t>Новопавловский</w:t>
      </w:r>
      <w:r w:rsidRPr="007F1C0F">
        <w:rPr>
          <w:sz w:val="28"/>
          <w:szCs w:val="28"/>
        </w:rPr>
        <w:t xml:space="preserve"> сельсовет                                              </w:t>
      </w:r>
      <w:r>
        <w:rPr>
          <w:sz w:val="28"/>
          <w:szCs w:val="28"/>
        </w:rPr>
        <w:t xml:space="preserve">  К.У.Баймухамбетова</w:t>
      </w:r>
    </w:p>
    <w:p w:rsidR="0097401E" w:rsidRDefault="0097401E" w:rsidP="0097401E">
      <w:pPr>
        <w:jc w:val="both"/>
        <w:rPr>
          <w:sz w:val="28"/>
          <w:szCs w:val="28"/>
        </w:rPr>
      </w:pPr>
    </w:p>
    <w:p w:rsidR="0097401E" w:rsidRDefault="0097401E" w:rsidP="0097401E">
      <w:pPr>
        <w:tabs>
          <w:tab w:val="left" w:pos="6300"/>
        </w:tabs>
        <w:ind w:right="3235"/>
        <w:rPr>
          <w:sz w:val="28"/>
          <w:szCs w:val="28"/>
        </w:rPr>
      </w:pPr>
    </w:p>
    <w:p w:rsidR="0097401E" w:rsidRDefault="0097401E" w:rsidP="0097401E">
      <w:pPr>
        <w:tabs>
          <w:tab w:val="left" w:pos="6300"/>
        </w:tabs>
        <w:ind w:right="3235"/>
        <w:rPr>
          <w:sz w:val="28"/>
          <w:szCs w:val="28"/>
        </w:rPr>
      </w:pPr>
    </w:p>
    <w:p w:rsidR="0097401E" w:rsidRDefault="0097401E" w:rsidP="0097401E">
      <w:pPr>
        <w:tabs>
          <w:tab w:val="left" w:pos="6300"/>
        </w:tabs>
        <w:ind w:right="3235"/>
        <w:rPr>
          <w:sz w:val="28"/>
          <w:szCs w:val="28"/>
        </w:rPr>
      </w:pPr>
    </w:p>
    <w:p w:rsidR="0097401E" w:rsidRDefault="0097401E" w:rsidP="0097401E">
      <w:pPr>
        <w:tabs>
          <w:tab w:val="left" w:pos="6300"/>
        </w:tabs>
        <w:ind w:right="3235"/>
        <w:rPr>
          <w:sz w:val="28"/>
          <w:szCs w:val="28"/>
        </w:rPr>
      </w:pPr>
    </w:p>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97401E" w:rsidRDefault="0097401E"/>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D12CF0" w:rsidRPr="00D12CF0" w:rsidRDefault="00D12CF0" w:rsidP="00D12CF0">
      <w:pPr>
        <w:jc w:val="both"/>
        <w:rPr>
          <w:sz w:val="28"/>
          <w:szCs w:val="28"/>
        </w:rPr>
      </w:pPr>
    </w:p>
    <w:p w:rsidR="008334A3" w:rsidRDefault="008334A3" w:rsidP="00D12CF0">
      <w:pPr>
        <w:pStyle w:val="aa"/>
        <w:ind w:left="0"/>
        <w:jc w:val="both"/>
        <w:rPr>
          <w:sz w:val="20"/>
          <w:szCs w:val="20"/>
          <w:vertAlign w:val="superscript"/>
        </w:rPr>
      </w:pPr>
    </w:p>
    <w:p w:rsidR="008334A3" w:rsidRDefault="008334A3" w:rsidP="00D12CF0">
      <w:pPr>
        <w:pStyle w:val="aa"/>
        <w:ind w:left="0"/>
        <w:jc w:val="both"/>
        <w:rPr>
          <w:sz w:val="20"/>
          <w:szCs w:val="20"/>
          <w:vertAlign w:val="superscript"/>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3329DF" w:rsidRDefault="003329DF" w:rsidP="00EE0439">
      <w:pPr>
        <w:ind w:right="-55"/>
        <w:jc w:val="both"/>
        <w:rPr>
          <w:sz w:val="28"/>
          <w:szCs w:val="28"/>
        </w:rPr>
      </w:pPr>
    </w:p>
    <w:p w:rsidR="00493099" w:rsidRDefault="00493099" w:rsidP="00EE0439">
      <w:pPr>
        <w:ind w:right="-55"/>
        <w:jc w:val="both"/>
        <w:rPr>
          <w:sz w:val="28"/>
          <w:szCs w:val="28"/>
        </w:rPr>
      </w:pPr>
    </w:p>
    <w:p w:rsidR="00493099" w:rsidRDefault="00493099" w:rsidP="00493099">
      <w:pPr>
        <w:ind w:right="-55"/>
        <w:jc w:val="right"/>
        <w:rPr>
          <w:sz w:val="28"/>
          <w:szCs w:val="28"/>
        </w:rPr>
      </w:pPr>
      <w:r>
        <w:rPr>
          <w:sz w:val="28"/>
          <w:szCs w:val="28"/>
        </w:rPr>
        <w:t>Приложение</w:t>
      </w:r>
    </w:p>
    <w:p w:rsidR="00493099" w:rsidRDefault="00493099" w:rsidP="00493099">
      <w:pPr>
        <w:ind w:right="-55"/>
        <w:jc w:val="right"/>
        <w:rPr>
          <w:sz w:val="28"/>
          <w:szCs w:val="28"/>
        </w:rPr>
      </w:pPr>
      <w:r>
        <w:rPr>
          <w:sz w:val="28"/>
          <w:szCs w:val="28"/>
        </w:rPr>
        <w:t>к решению Совета депутатов</w:t>
      </w:r>
    </w:p>
    <w:p w:rsidR="00493099" w:rsidRDefault="00493099" w:rsidP="00493099">
      <w:pPr>
        <w:ind w:right="-55"/>
        <w:jc w:val="right"/>
        <w:rPr>
          <w:sz w:val="28"/>
          <w:szCs w:val="28"/>
        </w:rPr>
      </w:pPr>
      <w:r>
        <w:rPr>
          <w:sz w:val="28"/>
          <w:szCs w:val="28"/>
        </w:rPr>
        <w:t>муниципального образования</w:t>
      </w:r>
    </w:p>
    <w:p w:rsidR="00493099" w:rsidRDefault="00493099" w:rsidP="00493099">
      <w:pPr>
        <w:ind w:right="-55"/>
        <w:jc w:val="right"/>
        <w:rPr>
          <w:sz w:val="28"/>
          <w:szCs w:val="28"/>
        </w:rPr>
      </w:pPr>
      <w:r>
        <w:rPr>
          <w:sz w:val="28"/>
          <w:szCs w:val="28"/>
        </w:rPr>
        <w:t>Новопавловский сельсовет</w:t>
      </w:r>
    </w:p>
    <w:p w:rsidR="00493099" w:rsidRDefault="00493099" w:rsidP="00493099">
      <w:pPr>
        <w:ind w:right="-55"/>
        <w:jc w:val="right"/>
        <w:rPr>
          <w:sz w:val="28"/>
          <w:szCs w:val="28"/>
        </w:rPr>
      </w:pPr>
      <w:r>
        <w:rPr>
          <w:sz w:val="28"/>
          <w:szCs w:val="28"/>
        </w:rPr>
        <w:t>Акбулакского  района</w:t>
      </w:r>
    </w:p>
    <w:p w:rsidR="00493099" w:rsidRDefault="00493099" w:rsidP="00493099">
      <w:pPr>
        <w:ind w:right="-55"/>
        <w:jc w:val="right"/>
        <w:rPr>
          <w:sz w:val="28"/>
          <w:szCs w:val="28"/>
        </w:rPr>
      </w:pPr>
      <w:r>
        <w:rPr>
          <w:sz w:val="28"/>
          <w:szCs w:val="28"/>
        </w:rPr>
        <w:t>Оренбургской области</w:t>
      </w:r>
    </w:p>
    <w:p w:rsidR="00493099" w:rsidRDefault="00FF6619" w:rsidP="00493099">
      <w:pPr>
        <w:ind w:left="5664" w:right="-55"/>
        <w:jc w:val="right"/>
        <w:rPr>
          <w:sz w:val="28"/>
          <w:szCs w:val="28"/>
        </w:rPr>
      </w:pPr>
      <w:r>
        <w:rPr>
          <w:sz w:val="28"/>
          <w:szCs w:val="28"/>
        </w:rPr>
        <w:t>О</w:t>
      </w:r>
      <w:r w:rsidR="00493099">
        <w:rPr>
          <w:sz w:val="28"/>
          <w:szCs w:val="28"/>
        </w:rPr>
        <w:t>т</w:t>
      </w:r>
      <w:r w:rsidR="00D27403">
        <w:rPr>
          <w:sz w:val="28"/>
          <w:szCs w:val="28"/>
        </w:rPr>
        <w:t>16</w:t>
      </w:r>
      <w:r>
        <w:rPr>
          <w:sz w:val="28"/>
          <w:szCs w:val="28"/>
        </w:rPr>
        <w:t>.11.2022 г. №</w:t>
      </w:r>
      <w:r w:rsidR="00D27403">
        <w:rPr>
          <w:sz w:val="28"/>
          <w:szCs w:val="28"/>
        </w:rPr>
        <w:t>80</w:t>
      </w:r>
    </w:p>
    <w:p w:rsidR="00493099" w:rsidRDefault="00493099" w:rsidP="00493099">
      <w:pPr>
        <w:ind w:right="-55"/>
        <w:jc w:val="both"/>
        <w:rPr>
          <w:sz w:val="28"/>
          <w:szCs w:val="28"/>
        </w:rPr>
      </w:pPr>
    </w:p>
    <w:p w:rsidR="00493099" w:rsidRDefault="00493099" w:rsidP="00493099">
      <w:pPr>
        <w:ind w:right="-55"/>
        <w:jc w:val="center"/>
        <w:rPr>
          <w:sz w:val="28"/>
          <w:szCs w:val="28"/>
        </w:rPr>
      </w:pPr>
      <w:r>
        <w:rPr>
          <w:sz w:val="28"/>
          <w:szCs w:val="28"/>
        </w:rPr>
        <w:t>Изменения в Устав</w:t>
      </w:r>
    </w:p>
    <w:p w:rsidR="00493099" w:rsidRDefault="00493099" w:rsidP="00493099">
      <w:pPr>
        <w:ind w:right="-55"/>
        <w:jc w:val="center"/>
        <w:rPr>
          <w:sz w:val="28"/>
          <w:szCs w:val="28"/>
        </w:rPr>
      </w:pPr>
      <w:r>
        <w:rPr>
          <w:sz w:val="28"/>
          <w:szCs w:val="28"/>
        </w:rPr>
        <w:t>муниципального образования Новопавловский сельсовет</w:t>
      </w:r>
    </w:p>
    <w:p w:rsidR="00493099" w:rsidRDefault="00493099" w:rsidP="00493099">
      <w:pPr>
        <w:ind w:right="-55"/>
        <w:jc w:val="center"/>
        <w:rPr>
          <w:sz w:val="28"/>
          <w:szCs w:val="28"/>
        </w:rPr>
      </w:pPr>
      <w:r>
        <w:rPr>
          <w:sz w:val="28"/>
          <w:szCs w:val="28"/>
        </w:rPr>
        <w:t>Акбулакского района Оренбургской области</w:t>
      </w:r>
    </w:p>
    <w:p w:rsidR="00493099" w:rsidRDefault="00493099" w:rsidP="00493099">
      <w:pPr>
        <w:ind w:right="-55"/>
        <w:jc w:val="both"/>
        <w:rPr>
          <w:sz w:val="28"/>
          <w:szCs w:val="28"/>
        </w:rPr>
      </w:pPr>
    </w:p>
    <w:p w:rsidR="00493099" w:rsidRDefault="00493099" w:rsidP="00493099">
      <w:pPr>
        <w:ind w:right="-55"/>
        <w:jc w:val="both"/>
        <w:rPr>
          <w:sz w:val="28"/>
          <w:szCs w:val="28"/>
        </w:rPr>
      </w:pPr>
    </w:p>
    <w:p w:rsidR="00683070" w:rsidRDefault="00683070" w:rsidP="00683070">
      <w:pPr>
        <w:ind w:firstLine="709"/>
        <w:jc w:val="both"/>
        <w:rPr>
          <w:b/>
          <w:sz w:val="28"/>
          <w:szCs w:val="28"/>
        </w:rPr>
      </w:pPr>
      <w:r w:rsidRPr="00683070">
        <w:rPr>
          <w:b/>
          <w:sz w:val="28"/>
          <w:szCs w:val="28"/>
        </w:rPr>
        <w:t>1.</w:t>
      </w:r>
      <w:r>
        <w:rPr>
          <w:b/>
          <w:sz w:val="28"/>
          <w:szCs w:val="28"/>
        </w:rPr>
        <w:t xml:space="preserve"> Статья 6.1 Муниципальный контроль</w:t>
      </w:r>
      <w:r>
        <w:rPr>
          <w:b/>
          <w:bCs/>
          <w:sz w:val="28"/>
          <w:szCs w:val="28"/>
        </w:rPr>
        <w:t xml:space="preserve"> дополнить в следующей редакции:</w:t>
      </w:r>
    </w:p>
    <w:p w:rsidR="00683070" w:rsidRPr="00493099" w:rsidRDefault="00683070" w:rsidP="00683070">
      <w:pPr>
        <w:pStyle w:val="20"/>
        <w:spacing w:after="0"/>
        <w:ind w:firstLine="709"/>
        <w:rPr>
          <w:rFonts w:ascii="Times New Roman" w:hAnsi="Times New Roman"/>
        </w:rPr>
      </w:pPr>
      <w:r>
        <w:t>1</w:t>
      </w:r>
      <w:r w:rsidRPr="00493099">
        <w:rPr>
          <w:rFonts w:ascii="Times New Roman" w:hAnsi="Times New Roman"/>
        </w:rPr>
        <w:t>.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83070" w:rsidRPr="00493099" w:rsidRDefault="00683070" w:rsidP="00683070">
      <w:pPr>
        <w:pStyle w:val="20"/>
        <w:spacing w:after="0"/>
        <w:ind w:firstLine="709"/>
        <w:rPr>
          <w:rFonts w:ascii="Times New Roman" w:hAnsi="Times New Roman"/>
        </w:rPr>
      </w:pPr>
      <w:r w:rsidRPr="00493099">
        <w:rPr>
          <w:rFonts w:ascii="Times New Roman" w:hAnsi="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83070" w:rsidRPr="00493099" w:rsidRDefault="00683070" w:rsidP="00683070">
      <w:pPr>
        <w:tabs>
          <w:tab w:val="left" w:pos="1134"/>
        </w:tabs>
        <w:autoSpaceDE w:val="0"/>
        <w:autoSpaceDN w:val="0"/>
        <w:adjustRightInd w:val="0"/>
        <w:ind w:firstLine="709"/>
        <w:jc w:val="both"/>
        <w:rPr>
          <w:rFonts w:eastAsia="Calibri"/>
          <w:sz w:val="28"/>
          <w:szCs w:val="28"/>
          <w:lang w:eastAsia="en-US"/>
        </w:rPr>
      </w:pPr>
      <w:r w:rsidRPr="00493099">
        <w:rPr>
          <w:rFonts w:eastAsia="Calibri"/>
          <w:sz w:val="28"/>
          <w:szCs w:val="28"/>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83070" w:rsidRDefault="00683070" w:rsidP="00683070">
      <w:pPr>
        <w:overflowPunct w:val="0"/>
        <w:autoSpaceDE w:val="0"/>
        <w:autoSpaceDN w:val="0"/>
        <w:adjustRightInd w:val="0"/>
        <w:ind w:firstLine="709"/>
        <w:jc w:val="both"/>
        <w:rPr>
          <w:sz w:val="28"/>
          <w:szCs w:val="28"/>
        </w:rPr>
      </w:pPr>
      <w:r w:rsidRPr="00493099">
        <w:rPr>
          <w:sz w:val="28"/>
          <w:szCs w:val="28"/>
        </w:rPr>
        <w:t xml:space="preserve">4. Органом местного самоуправления муниципального образования </w:t>
      </w:r>
      <w:r>
        <w:rPr>
          <w:sz w:val="28"/>
          <w:szCs w:val="28"/>
        </w:rPr>
        <w:t>Новопавловский</w:t>
      </w:r>
      <w:r w:rsidRPr="00493099">
        <w:rPr>
          <w:sz w:val="28"/>
          <w:szCs w:val="28"/>
        </w:rPr>
        <w:t xml:space="preserve"> сельсовет, уполномоченным на осуществление муниципального контроля является администрация муниципального образования </w:t>
      </w:r>
      <w:r>
        <w:rPr>
          <w:sz w:val="28"/>
          <w:szCs w:val="28"/>
        </w:rPr>
        <w:t>Новопавловский</w:t>
      </w:r>
      <w:r w:rsidRPr="00493099">
        <w:rPr>
          <w:sz w:val="28"/>
          <w:szCs w:val="28"/>
        </w:rPr>
        <w:t xml:space="preserve"> сельсовет.;</w:t>
      </w:r>
    </w:p>
    <w:p w:rsidR="00493099" w:rsidRDefault="00683070" w:rsidP="00493099">
      <w:pPr>
        <w:ind w:firstLine="709"/>
        <w:jc w:val="both"/>
        <w:rPr>
          <w:b/>
          <w:bCs/>
          <w:sz w:val="28"/>
          <w:szCs w:val="28"/>
        </w:rPr>
      </w:pPr>
      <w:r>
        <w:rPr>
          <w:b/>
          <w:bCs/>
          <w:sz w:val="28"/>
          <w:szCs w:val="28"/>
        </w:rPr>
        <w:t>2</w:t>
      </w:r>
      <w:r w:rsidR="00493099">
        <w:rPr>
          <w:b/>
          <w:bCs/>
          <w:sz w:val="28"/>
          <w:szCs w:val="28"/>
        </w:rPr>
        <w:t>. Статью 8 «Местный референдум» дополнить частью в следующей редакции:</w:t>
      </w:r>
    </w:p>
    <w:p w:rsidR="00493099" w:rsidRDefault="00493099" w:rsidP="00493099">
      <w:pPr>
        <w:ind w:firstLine="709"/>
        <w:jc w:val="both"/>
        <w:rPr>
          <w:sz w:val="28"/>
          <w:szCs w:val="28"/>
        </w:rPr>
      </w:pPr>
      <w:r>
        <w:rPr>
          <w:sz w:val="28"/>
          <w:szCs w:val="28"/>
        </w:rPr>
        <w:t>«</w:t>
      </w:r>
      <w:r>
        <w:rPr>
          <w:rFonts w:eastAsia="Calibri"/>
          <w:sz w:val="28"/>
          <w:szCs w:val="28"/>
          <w:lang w:eastAsia="en-US"/>
        </w:rPr>
        <w:t xml:space="preserve">Подготовку и проведение на территории </w:t>
      </w:r>
      <w:r>
        <w:rPr>
          <w:sz w:val="28"/>
          <w:szCs w:val="28"/>
        </w:rPr>
        <w:t xml:space="preserve">муниципального образования Новопавловский сельсовет </w:t>
      </w:r>
      <w:r>
        <w:rPr>
          <w:rFonts w:eastAsia="Calibri"/>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493099" w:rsidRDefault="00683070" w:rsidP="00493099">
      <w:pPr>
        <w:ind w:firstLine="709"/>
        <w:jc w:val="both"/>
        <w:rPr>
          <w:b/>
          <w:bCs/>
          <w:sz w:val="28"/>
          <w:szCs w:val="28"/>
        </w:rPr>
      </w:pPr>
      <w:r>
        <w:rPr>
          <w:b/>
          <w:bCs/>
          <w:sz w:val="28"/>
          <w:szCs w:val="28"/>
        </w:rPr>
        <w:lastRenderedPageBreak/>
        <w:t>3</w:t>
      </w:r>
      <w:r w:rsidR="00493099">
        <w:rPr>
          <w:b/>
          <w:bCs/>
          <w:sz w:val="28"/>
          <w:szCs w:val="28"/>
        </w:rPr>
        <w:t xml:space="preserve">. Статью 9 «Муниципальные выборы» дополнить частью в </w:t>
      </w:r>
      <w:r w:rsidR="00493099" w:rsidRPr="00623BCC">
        <w:rPr>
          <w:b/>
          <w:bCs/>
          <w:sz w:val="28"/>
          <w:szCs w:val="28"/>
        </w:rPr>
        <w:t>следующей редакции:</w:t>
      </w:r>
    </w:p>
    <w:p w:rsidR="00493099" w:rsidRDefault="00493099" w:rsidP="00493099">
      <w:pPr>
        <w:autoSpaceDE w:val="0"/>
        <w:autoSpaceDN w:val="0"/>
        <w:adjustRightInd w:val="0"/>
        <w:ind w:firstLine="709"/>
        <w:jc w:val="both"/>
        <w:rPr>
          <w:sz w:val="28"/>
          <w:szCs w:val="28"/>
        </w:rPr>
      </w:pPr>
      <w:r>
        <w:rPr>
          <w:rFonts w:eastAsia="Calibri"/>
          <w:sz w:val="28"/>
          <w:szCs w:val="28"/>
          <w:lang w:eastAsia="en-US"/>
        </w:rPr>
        <w:t xml:space="preserve">«Подготовку и проведение на территории </w:t>
      </w:r>
      <w:r>
        <w:rPr>
          <w:sz w:val="28"/>
          <w:szCs w:val="28"/>
        </w:rPr>
        <w:t>муниципального образования Новопавловский сельсовет</w:t>
      </w:r>
      <w:r>
        <w:rPr>
          <w:rFonts w:eastAsia="Calibri"/>
          <w:sz w:val="28"/>
          <w:szCs w:val="28"/>
          <w:lang w:eastAsia="en-US"/>
        </w:rPr>
        <w:t>,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493099" w:rsidRPr="00623BCC" w:rsidRDefault="00683070" w:rsidP="00493099">
      <w:pPr>
        <w:pStyle w:val="a4"/>
        <w:ind w:firstLine="709"/>
        <w:jc w:val="both"/>
        <w:rPr>
          <w:rStyle w:val="diffins"/>
          <w:rFonts w:ascii="Times New Roman" w:hAnsi="Times New Roman"/>
          <w:sz w:val="28"/>
          <w:szCs w:val="28"/>
        </w:rPr>
      </w:pPr>
      <w:r>
        <w:rPr>
          <w:rFonts w:ascii="Times New Roman" w:hAnsi="Times New Roman"/>
          <w:b/>
          <w:bCs/>
          <w:sz w:val="28"/>
          <w:szCs w:val="28"/>
        </w:rPr>
        <w:t>4</w:t>
      </w:r>
      <w:r w:rsidR="00493099" w:rsidRPr="00623BCC">
        <w:rPr>
          <w:rFonts w:ascii="Times New Roman" w:hAnsi="Times New Roman"/>
          <w:b/>
          <w:bCs/>
          <w:sz w:val="28"/>
          <w:szCs w:val="28"/>
        </w:rPr>
        <w:t>. Статью 36 «Избирательная комиссия муниципального образования» исключить;</w:t>
      </w:r>
    </w:p>
    <w:p w:rsidR="00493099" w:rsidRPr="004A61A9" w:rsidRDefault="00683070" w:rsidP="00683070">
      <w:pPr>
        <w:pStyle w:val="ad"/>
        <w:keepLines/>
        <w:widowControl w:val="0"/>
        <w:spacing w:after="0"/>
        <w:jc w:val="both"/>
        <w:rPr>
          <w:b/>
          <w:color w:val="000000"/>
          <w:kern w:val="2"/>
          <w:sz w:val="28"/>
          <w:szCs w:val="28"/>
        </w:rPr>
      </w:pPr>
      <w:r>
        <w:rPr>
          <w:b/>
          <w:color w:val="000000"/>
          <w:kern w:val="2"/>
          <w:sz w:val="28"/>
          <w:szCs w:val="28"/>
        </w:rPr>
        <w:t xml:space="preserve">     5</w:t>
      </w:r>
      <w:r w:rsidR="00493099" w:rsidRPr="004A61A9">
        <w:rPr>
          <w:b/>
          <w:color w:val="000000"/>
          <w:kern w:val="2"/>
          <w:sz w:val="28"/>
          <w:szCs w:val="28"/>
        </w:rPr>
        <w:t>. Статью 29. Глава сельсовета пункт 4 изложить в следующей редакции</w:t>
      </w:r>
    </w:p>
    <w:p w:rsidR="00493099" w:rsidRDefault="00493099" w:rsidP="00493099">
      <w:pPr>
        <w:autoSpaceDE w:val="0"/>
        <w:autoSpaceDN w:val="0"/>
        <w:adjustRightInd w:val="0"/>
        <w:ind w:firstLine="708"/>
        <w:jc w:val="both"/>
        <w:rPr>
          <w:sz w:val="28"/>
          <w:szCs w:val="28"/>
        </w:rPr>
      </w:pPr>
      <w:r>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493099" w:rsidRPr="004A61A9" w:rsidRDefault="00683070" w:rsidP="00683070">
      <w:pPr>
        <w:pStyle w:val="ad"/>
        <w:keepLines/>
        <w:widowControl w:val="0"/>
        <w:spacing w:after="0"/>
        <w:jc w:val="both"/>
        <w:rPr>
          <w:b/>
          <w:kern w:val="2"/>
          <w:sz w:val="28"/>
          <w:szCs w:val="28"/>
        </w:rPr>
      </w:pPr>
      <w:r>
        <w:rPr>
          <w:b/>
          <w:kern w:val="2"/>
          <w:sz w:val="28"/>
          <w:szCs w:val="28"/>
        </w:rPr>
        <w:t xml:space="preserve">      6</w:t>
      </w:r>
      <w:r w:rsidR="00493099" w:rsidRPr="004A61A9">
        <w:rPr>
          <w:b/>
          <w:kern w:val="2"/>
          <w:sz w:val="28"/>
          <w:szCs w:val="28"/>
        </w:rPr>
        <w:t xml:space="preserve">. Статью 40.  </w:t>
      </w:r>
      <w:r w:rsidR="00493099" w:rsidRPr="004A61A9">
        <w:rPr>
          <w:b/>
          <w:sz w:val="28"/>
          <w:szCs w:val="28"/>
        </w:rPr>
        <w:t>Основные обязанности муниципального служащего</w:t>
      </w:r>
    </w:p>
    <w:p w:rsidR="00493099" w:rsidRDefault="00493099" w:rsidP="00493099">
      <w:pPr>
        <w:ind w:firstLine="709"/>
        <w:jc w:val="both"/>
        <w:rPr>
          <w:b/>
          <w:bCs/>
          <w:sz w:val="28"/>
          <w:szCs w:val="28"/>
        </w:rPr>
      </w:pPr>
      <w:r>
        <w:rPr>
          <w:b/>
          <w:sz w:val="28"/>
          <w:szCs w:val="28"/>
        </w:rPr>
        <w:t>9) </w:t>
      </w:r>
      <w:r>
        <w:rPr>
          <w:b/>
          <w:bCs/>
          <w:sz w:val="28"/>
          <w:szCs w:val="28"/>
        </w:rPr>
        <w:t>изложить в следующей редакции:</w:t>
      </w:r>
    </w:p>
    <w:p w:rsidR="00493099" w:rsidRDefault="00493099" w:rsidP="00493099">
      <w:pPr>
        <w:autoSpaceDE w:val="0"/>
        <w:autoSpaceDN w:val="0"/>
        <w:adjustRightInd w:val="0"/>
        <w:ind w:firstLine="708"/>
        <w:jc w:val="both"/>
        <w:rPr>
          <w:sz w:val="28"/>
          <w:szCs w:val="28"/>
        </w:rPr>
      </w:pPr>
      <w:r>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3099" w:rsidRDefault="00493099" w:rsidP="00493099">
      <w:pPr>
        <w:ind w:firstLine="709"/>
        <w:jc w:val="both"/>
        <w:rPr>
          <w:b/>
          <w:bCs/>
          <w:sz w:val="28"/>
          <w:szCs w:val="28"/>
        </w:rPr>
      </w:pPr>
      <w:r>
        <w:rPr>
          <w:b/>
          <w:bCs/>
          <w:sz w:val="28"/>
          <w:szCs w:val="28"/>
        </w:rPr>
        <w:t>дополнить подпунктом 9.1) в следующей редакции:</w:t>
      </w:r>
    </w:p>
    <w:p w:rsidR="00493099" w:rsidRDefault="00493099" w:rsidP="00493099">
      <w:pPr>
        <w:autoSpaceDE w:val="0"/>
        <w:autoSpaceDN w:val="0"/>
        <w:adjustRightInd w:val="0"/>
        <w:ind w:firstLine="708"/>
        <w:jc w:val="both"/>
        <w:rPr>
          <w:sz w:val="28"/>
          <w:szCs w:val="28"/>
        </w:rPr>
      </w:pPr>
      <w:r>
        <w:rPr>
          <w:sz w:val="28"/>
          <w:szCs w:val="28"/>
        </w:rPr>
        <w:t xml:space="preserve">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w:t>
      </w:r>
      <w:r>
        <w:rPr>
          <w:sz w:val="28"/>
          <w:szCs w:val="28"/>
        </w:rPr>
        <w:lastRenderedPageBreak/>
        <w:t>право на постоянное проживание гражданина на территории иностранного государства;</w:t>
      </w: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493099" w:rsidRDefault="00493099" w:rsidP="00493099">
      <w:pPr>
        <w:pStyle w:val="ConsNonformat"/>
        <w:widowControl/>
        <w:tabs>
          <w:tab w:val="left" w:pos="142"/>
        </w:tabs>
        <w:ind w:right="0" w:firstLine="567"/>
        <w:jc w:val="both"/>
        <w:rPr>
          <w:rFonts w:ascii="Times New Roman" w:hAnsi="Times New Roman" w:cs="Times New Roman"/>
          <w:b/>
          <w:bCs/>
          <w:sz w:val="28"/>
          <w:szCs w:val="28"/>
        </w:rPr>
      </w:pPr>
    </w:p>
    <w:p w:rsidR="008F61F3" w:rsidRPr="00990E09" w:rsidRDefault="008F61F3" w:rsidP="00493099">
      <w:pPr>
        <w:ind w:right="-55"/>
        <w:jc w:val="right"/>
        <w:rPr>
          <w:sz w:val="28"/>
          <w:szCs w:val="28"/>
        </w:rPr>
      </w:pPr>
    </w:p>
    <w:sectPr w:rsidR="008F61F3" w:rsidRPr="00990E09" w:rsidSect="0097401E">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05" w:rsidRDefault="007A2505" w:rsidP="0047736D">
      <w:r>
        <w:separator/>
      </w:r>
    </w:p>
  </w:endnote>
  <w:endnote w:type="continuationSeparator" w:id="1">
    <w:p w:rsidR="007A2505" w:rsidRDefault="007A2505" w:rsidP="0047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05" w:rsidRDefault="007A2505" w:rsidP="0047736D">
      <w:r>
        <w:separator/>
      </w:r>
    </w:p>
  </w:footnote>
  <w:footnote w:type="continuationSeparator" w:id="1">
    <w:p w:rsidR="007A2505" w:rsidRDefault="007A2505"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9E" w:rsidRDefault="004A4B55">
    <w:pPr>
      <w:pStyle w:val="a6"/>
      <w:jc w:val="center"/>
    </w:pPr>
    <w:r>
      <w:fldChar w:fldCharType="begin"/>
    </w:r>
    <w:r w:rsidR="0018299E">
      <w:instrText>PAGE   \* MERGEFORMAT</w:instrText>
    </w:r>
    <w:r>
      <w:fldChar w:fldCharType="separate"/>
    </w:r>
    <w:r w:rsidR="00D27403">
      <w:rPr>
        <w:noProof/>
      </w:rPr>
      <w:t>2</w:t>
    </w:r>
    <w:r>
      <w:rPr>
        <w:noProof/>
      </w:rPr>
      <w:fldChar w:fldCharType="end"/>
    </w:r>
  </w:p>
  <w:p w:rsidR="0018299E" w:rsidRDefault="001829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0A0E"/>
    <w:rsid w:val="00012156"/>
    <w:rsid w:val="00052CE8"/>
    <w:rsid w:val="00062D21"/>
    <w:rsid w:val="0008769B"/>
    <w:rsid w:val="00092B41"/>
    <w:rsid w:val="000A2692"/>
    <w:rsid w:val="000B0AA7"/>
    <w:rsid w:val="00106F56"/>
    <w:rsid w:val="00125A92"/>
    <w:rsid w:val="00141C1E"/>
    <w:rsid w:val="00170948"/>
    <w:rsid w:val="0018299E"/>
    <w:rsid w:val="00197E81"/>
    <w:rsid w:val="001A3E0A"/>
    <w:rsid w:val="001C2B47"/>
    <w:rsid w:val="001E64DA"/>
    <w:rsid w:val="00202159"/>
    <w:rsid w:val="002076CD"/>
    <w:rsid w:val="0021041D"/>
    <w:rsid w:val="0021203F"/>
    <w:rsid w:val="00231D71"/>
    <w:rsid w:val="00254CAD"/>
    <w:rsid w:val="00295B2E"/>
    <w:rsid w:val="002A23A1"/>
    <w:rsid w:val="002C7C18"/>
    <w:rsid w:val="002E12BF"/>
    <w:rsid w:val="002E1A8E"/>
    <w:rsid w:val="00300F74"/>
    <w:rsid w:val="00301917"/>
    <w:rsid w:val="003040C4"/>
    <w:rsid w:val="00314F9B"/>
    <w:rsid w:val="00323801"/>
    <w:rsid w:val="003306C4"/>
    <w:rsid w:val="003329DF"/>
    <w:rsid w:val="00343901"/>
    <w:rsid w:val="003508DE"/>
    <w:rsid w:val="00363C34"/>
    <w:rsid w:val="00386369"/>
    <w:rsid w:val="003879BD"/>
    <w:rsid w:val="003A3115"/>
    <w:rsid w:val="003E0B76"/>
    <w:rsid w:val="003F6457"/>
    <w:rsid w:val="00401056"/>
    <w:rsid w:val="00412556"/>
    <w:rsid w:val="004218C7"/>
    <w:rsid w:val="00426FEC"/>
    <w:rsid w:val="00466780"/>
    <w:rsid w:val="0047736D"/>
    <w:rsid w:val="00493099"/>
    <w:rsid w:val="004A4B55"/>
    <w:rsid w:val="004A61A9"/>
    <w:rsid w:val="004B6620"/>
    <w:rsid w:val="004D1DDE"/>
    <w:rsid w:val="004D3E42"/>
    <w:rsid w:val="004E120C"/>
    <w:rsid w:val="005437E4"/>
    <w:rsid w:val="005729B3"/>
    <w:rsid w:val="005D74D0"/>
    <w:rsid w:val="005F21C7"/>
    <w:rsid w:val="005F4659"/>
    <w:rsid w:val="0062383C"/>
    <w:rsid w:val="00623BCC"/>
    <w:rsid w:val="006534D9"/>
    <w:rsid w:val="00654DF5"/>
    <w:rsid w:val="00656CDE"/>
    <w:rsid w:val="00662AA1"/>
    <w:rsid w:val="00667D37"/>
    <w:rsid w:val="00667F18"/>
    <w:rsid w:val="006775CA"/>
    <w:rsid w:val="006821EF"/>
    <w:rsid w:val="00683070"/>
    <w:rsid w:val="006A40A8"/>
    <w:rsid w:val="006D2398"/>
    <w:rsid w:val="006D7037"/>
    <w:rsid w:val="006E16FB"/>
    <w:rsid w:val="006E5B1C"/>
    <w:rsid w:val="00727AC2"/>
    <w:rsid w:val="007440CD"/>
    <w:rsid w:val="00745A55"/>
    <w:rsid w:val="00750679"/>
    <w:rsid w:val="0075185B"/>
    <w:rsid w:val="007631A6"/>
    <w:rsid w:val="00767B9C"/>
    <w:rsid w:val="00786DD9"/>
    <w:rsid w:val="007A2505"/>
    <w:rsid w:val="007A6763"/>
    <w:rsid w:val="007A7F46"/>
    <w:rsid w:val="007B2C69"/>
    <w:rsid w:val="007D077C"/>
    <w:rsid w:val="007D48EF"/>
    <w:rsid w:val="007F6AE5"/>
    <w:rsid w:val="00815F84"/>
    <w:rsid w:val="00816B3A"/>
    <w:rsid w:val="00825D21"/>
    <w:rsid w:val="008334A3"/>
    <w:rsid w:val="00834ED3"/>
    <w:rsid w:val="008468D1"/>
    <w:rsid w:val="008479FF"/>
    <w:rsid w:val="008D646E"/>
    <w:rsid w:val="008F61F3"/>
    <w:rsid w:val="00900012"/>
    <w:rsid w:val="00901D45"/>
    <w:rsid w:val="00904102"/>
    <w:rsid w:val="00912D38"/>
    <w:rsid w:val="00915CF2"/>
    <w:rsid w:val="00921405"/>
    <w:rsid w:val="009374B3"/>
    <w:rsid w:val="009478FC"/>
    <w:rsid w:val="0097401E"/>
    <w:rsid w:val="009750F9"/>
    <w:rsid w:val="00976110"/>
    <w:rsid w:val="00990E09"/>
    <w:rsid w:val="009A7E2F"/>
    <w:rsid w:val="009B2C2F"/>
    <w:rsid w:val="009D3348"/>
    <w:rsid w:val="009E1318"/>
    <w:rsid w:val="009F1852"/>
    <w:rsid w:val="00A042D1"/>
    <w:rsid w:val="00A211B2"/>
    <w:rsid w:val="00A308AC"/>
    <w:rsid w:val="00A62161"/>
    <w:rsid w:val="00A65552"/>
    <w:rsid w:val="00A81BD9"/>
    <w:rsid w:val="00AA3C16"/>
    <w:rsid w:val="00AB36BC"/>
    <w:rsid w:val="00AB70DC"/>
    <w:rsid w:val="00AC1308"/>
    <w:rsid w:val="00AE051E"/>
    <w:rsid w:val="00B05797"/>
    <w:rsid w:val="00B22E7E"/>
    <w:rsid w:val="00B54FA0"/>
    <w:rsid w:val="00B95C58"/>
    <w:rsid w:val="00BA5183"/>
    <w:rsid w:val="00BB24D5"/>
    <w:rsid w:val="00BE03ED"/>
    <w:rsid w:val="00BF62C3"/>
    <w:rsid w:val="00C0500E"/>
    <w:rsid w:val="00C146B4"/>
    <w:rsid w:val="00C31621"/>
    <w:rsid w:val="00C32725"/>
    <w:rsid w:val="00C45636"/>
    <w:rsid w:val="00C46A32"/>
    <w:rsid w:val="00C53D3E"/>
    <w:rsid w:val="00C729C0"/>
    <w:rsid w:val="00C93C5D"/>
    <w:rsid w:val="00CA2F31"/>
    <w:rsid w:val="00D0203B"/>
    <w:rsid w:val="00D02CA4"/>
    <w:rsid w:val="00D12CF0"/>
    <w:rsid w:val="00D27403"/>
    <w:rsid w:val="00D40D7E"/>
    <w:rsid w:val="00D50209"/>
    <w:rsid w:val="00D71394"/>
    <w:rsid w:val="00D80C2F"/>
    <w:rsid w:val="00D91250"/>
    <w:rsid w:val="00D974D0"/>
    <w:rsid w:val="00DB36A5"/>
    <w:rsid w:val="00DE1B96"/>
    <w:rsid w:val="00DE372D"/>
    <w:rsid w:val="00DE649C"/>
    <w:rsid w:val="00E0617A"/>
    <w:rsid w:val="00E162D3"/>
    <w:rsid w:val="00E2687C"/>
    <w:rsid w:val="00E667AC"/>
    <w:rsid w:val="00E83E9A"/>
    <w:rsid w:val="00E86E33"/>
    <w:rsid w:val="00E91D1C"/>
    <w:rsid w:val="00EC0CE1"/>
    <w:rsid w:val="00EC5540"/>
    <w:rsid w:val="00ED193E"/>
    <w:rsid w:val="00EE0439"/>
    <w:rsid w:val="00EF73E0"/>
    <w:rsid w:val="00F01442"/>
    <w:rsid w:val="00F14FE3"/>
    <w:rsid w:val="00F2326B"/>
    <w:rsid w:val="00F248A7"/>
    <w:rsid w:val="00F611B2"/>
    <w:rsid w:val="00F62BB3"/>
    <w:rsid w:val="00F72918"/>
    <w:rsid w:val="00FB685E"/>
    <w:rsid w:val="00FE04C1"/>
    <w:rsid w:val="00FF6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2">
    <w:name w:val="Основной текст с отступом 2 Знак"/>
    <w:link w:val="20"/>
    <w:locked/>
    <w:rsid w:val="00F14FE3"/>
    <w:rPr>
      <w:sz w:val="28"/>
      <w:szCs w:val="28"/>
    </w:rPr>
  </w:style>
  <w:style w:type="paragraph" w:styleId="20">
    <w:name w:val="Body Text Indent 2"/>
    <w:basedOn w:val="a"/>
    <w:link w:val="2"/>
    <w:rsid w:val="00F14FE3"/>
    <w:pPr>
      <w:overflowPunct w:val="0"/>
      <w:autoSpaceDE w:val="0"/>
      <w:autoSpaceDN w:val="0"/>
      <w:adjustRightInd w:val="0"/>
      <w:spacing w:before="20" w:after="20"/>
      <w:ind w:firstLine="708"/>
      <w:jc w:val="both"/>
    </w:pPr>
    <w:rPr>
      <w:rFonts w:ascii="Calibri" w:eastAsia="Calibri" w:hAnsi="Calibri"/>
      <w:sz w:val="28"/>
      <w:szCs w:val="28"/>
    </w:rPr>
  </w:style>
  <w:style w:type="character" w:customStyle="1" w:styleId="21">
    <w:name w:val="Основной текст с отступом 2 Знак1"/>
    <w:basedOn w:val="a0"/>
    <w:link w:val="20"/>
    <w:uiPriority w:val="99"/>
    <w:semiHidden/>
    <w:rsid w:val="00F14FE3"/>
    <w:rPr>
      <w:rFonts w:ascii="Times New Roman" w:eastAsia="Times New Roman" w:hAnsi="Times New Roman"/>
      <w:sz w:val="24"/>
      <w:szCs w:val="24"/>
    </w:rPr>
  </w:style>
  <w:style w:type="paragraph" w:styleId="ad">
    <w:name w:val="Body Text Indent"/>
    <w:basedOn w:val="a"/>
    <w:link w:val="ae"/>
    <w:uiPriority w:val="99"/>
    <w:semiHidden/>
    <w:unhideWhenUsed/>
    <w:rsid w:val="00493099"/>
    <w:pPr>
      <w:spacing w:after="120"/>
      <w:ind w:left="283"/>
    </w:pPr>
  </w:style>
  <w:style w:type="character" w:customStyle="1" w:styleId="ae">
    <w:name w:val="Основной текст с отступом Знак"/>
    <w:basedOn w:val="a0"/>
    <w:link w:val="ad"/>
    <w:uiPriority w:val="99"/>
    <w:semiHidden/>
    <w:rsid w:val="00493099"/>
    <w:rPr>
      <w:rFonts w:ascii="Times New Roman" w:eastAsia="Times New Roman" w:hAnsi="Times New Roman"/>
      <w:sz w:val="24"/>
      <w:szCs w:val="24"/>
    </w:rPr>
  </w:style>
  <w:style w:type="character" w:customStyle="1" w:styleId="FontStyle51">
    <w:name w:val="Font Style51"/>
    <w:rsid w:val="00493099"/>
    <w:rPr>
      <w:rFonts w:ascii="Times New Roman" w:hAnsi="Times New Roman" w:cs="Times New Roman" w:hint="default"/>
      <w:sz w:val="22"/>
      <w:szCs w:val="22"/>
    </w:rPr>
  </w:style>
  <w:style w:type="paragraph" w:styleId="af">
    <w:name w:val="Balloon Text"/>
    <w:basedOn w:val="a"/>
    <w:link w:val="af0"/>
    <w:uiPriority w:val="99"/>
    <w:semiHidden/>
    <w:unhideWhenUsed/>
    <w:rsid w:val="00295B2E"/>
    <w:rPr>
      <w:rFonts w:ascii="Tahoma" w:hAnsi="Tahoma" w:cs="Tahoma"/>
      <w:sz w:val="16"/>
      <w:szCs w:val="16"/>
    </w:rPr>
  </w:style>
  <w:style w:type="character" w:customStyle="1" w:styleId="af0">
    <w:name w:val="Текст выноски Знак"/>
    <w:basedOn w:val="a0"/>
    <w:link w:val="af"/>
    <w:uiPriority w:val="99"/>
    <w:semiHidden/>
    <w:rsid w:val="00295B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99"/>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947464154">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1</cp:lastModifiedBy>
  <cp:revision>26</cp:revision>
  <cp:lastPrinted>2022-11-10T07:54:00Z</cp:lastPrinted>
  <dcterms:created xsi:type="dcterms:W3CDTF">2018-08-24T05:13:00Z</dcterms:created>
  <dcterms:modified xsi:type="dcterms:W3CDTF">2022-11-30T10:31:00Z</dcterms:modified>
</cp:coreProperties>
</file>